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DB0" w:rsidRDefault="00951DA9">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UNIT 3</w:t>
      </w:r>
    </w:p>
    <w:p w:rsidR="004A2DB0" w:rsidRDefault="004A2DB0">
      <w:pPr>
        <w:pStyle w:val="normal0"/>
        <w:rPr>
          <w:rFonts w:ascii="Times New Roman" w:eastAsia="Times New Roman" w:hAnsi="Times New Roman" w:cs="Times New Roman"/>
          <w:sz w:val="24"/>
          <w:szCs w:val="24"/>
        </w:rPr>
      </w:pPr>
    </w:p>
    <w:p w:rsidR="004A2DB0" w:rsidRDefault="00951DA9">
      <w:pPr>
        <w:pStyle w:val="normal0"/>
        <w:rPr>
          <w:rFonts w:ascii="Times New Roman" w:eastAsia="Times New Roman" w:hAnsi="Times New Roman" w:cs="Times New Roman"/>
          <w:sz w:val="24"/>
          <w:szCs w:val="24"/>
        </w:rPr>
      </w:pPr>
      <w:r>
        <w:t>•</w:t>
      </w:r>
      <w:r>
        <w:tab/>
      </w:r>
      <w:r w:rsidRPr="00D00877">
        <w:rPr>
          <w:rFonts w:ascii="Times New Roman" w:eastAsia="Times New Roman" w:hAnsi="Times New Roman" w:cs="Times New Roman"/>
          <w:b/>
          <w:sz w:val="24"/>
          <w:szCs w:val="24"/>
        </w:rPr>
        <w:t>Accounting Standard (AS-2)</w:t>
      </w:r>
    </w:p>
    <w:p w:rsidR="004A2DB0" w:rsidRDefault="00951DA9">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AS-2 is an accounting standard issued by the Institute of Chartered Accountants of India (ICAI) which provides guidance on the valuation and disclosure of inventories in financial statements.</w:t>
      </w:r>
    </w:p>
    <w:p w:rsidR="004A2DB0" w:rsidRDefault="00951DA9">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 standard applies to all inventories, except those that are specifically covered by another accounting standard. It requires inventories to be valued at the lower of cost or net realizable value, with cost being determined using a specific method such a</w:t>
      </w:r>
      <w:r>
        <w:rPr>
          <w:rFonts w:ascii="Times New Roman" w:eastAsia="Times New Roman" w:hAnsi="Times New Roman" w:cs="Times New Roman"/>
          <w:sz w:val="24"/>
          <w:szCs w:val="24"/>
        </w:rPr>
        <w:t>s first-in-first-out (FIFO) or weighted average cost.</w:t>
      </w:r>
    </w:p>
    <w:p w:rsidR="004A2DB0" w:rsidRDefault="00951DA9">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AS-2 also provides guidance on the treatment of costs that are included in the value of inventory, such as direct costs of purchase, production or conversion, as well as indirect costs such as overhead</w:t>
      </w:r>
      <w:r>
        <w:rPr>
          <w:rFonts w:ascii="Times New Roman" w:eastAsia="Times New Roman" w:hAnsi="Times New Roman" w:cs="Times New Roman"/>
          <w:sz w:val="24"/>
          <w:szCs w:val="24"/>
        </w:rPr>
        <w:t>s. It requires the disclosure of the accounting policies adopted for the valuation of inventories, as well as the amount of any write-downs and any adjustments made to the value of inventories.</w:t>
      </w:r>
    </w:p>
    <w:p w:rsidR="004A2DB0" w:rsidRDefault="00951DA9">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 objective of AS-2 is to ensure that inventories are value</w:t>
      </w:r>
      <w:r>
        <w:rPr>
          <w:rFonts w:ascii="Times New Roman" w:eastAsia="Times New Roman" w:hAnsi="Times New Roman" w:cs="Times New Roman"/>
          <w:sz w:val="24"/>
          <w:szCs w:val="24"/>
        </w:rPr>
        <w:t>d in a consistent and reliable manner, and that the information provided in financial statements is relevant and useful to users.</w:t>
      </w:r>
    </w:p>
    <w:p w:rsidR="004A2DB0" w:rsidRPr="00D00877" w:rsidRDefault="00951DA9">
      <w:pPr>
        <w:pStyle w:val="normal0"/>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D00877" w:rsidRPr="00D00877">
        <w:rPr>
          <w:rFonts w:ascii="Times New Roman" w:eastAsia="Times New Roman" w:hAnsi="Times New Roman" w:cs="Times New Roman"/>
          <w:b/>
          <w:sz w:val="24"/>
          <w:szCs w:val="24"/>
        </w:rPr>
        <w:t>Financial Statements</w:t>
      </w:r>
      <w:r>
        <w:rPr>
          <w:rFonts w:ascii="Times New Roman" w:eastAsia="Times New Roman" w:hAnsi="Times New Roman" w:cs="Times New Roman"/>
          <w:b/>
          <w:sz w:val="24"/>
          <w:szCs w:val="24"/>
        </w:rPr>
        <w:t>:</w:t>
      </w:r>
    </w:p>
    <w:p w:rsidR="004A2DB0" w:rsidRDefault="00951DA9">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Financial statements are formal reports that provide information on an organizatio</w:t>
      </w:r>
      <w:r>
        <w:rPr>
          <w:rFonts w:ascii="Times New Roman" w:eastAsia="Times New Roman" w:hAnsi="Times New Roman" w:cs="Times New Roman"/>
          <w:sz w:val="24"/>
          <w:szCs w:val="24"/>
        </w:rPr>
        <w:t>n's financial performance and position. They are used by various stakeholders, such as investors, lenders, regulators, and managers, to make decisions related to the organization.</w:t>
      </w:r>
    </w:p>
    <w:p w:rsidR="004A2DB0" w:rsidRDefault="00951DA9">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 three primary financial statements are:</w:t>
      </w:r>
    </w:p>
    <w:p w:rsidR="004A2DB0" w:rsidRDefault="00951DA9" w:rsidP="00951DA9">
      <w:pPr>
        <w:pStyle w:val="normal0"/>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Balance Sheet: This statement </w:t>
      </w:r>
      <w:r>
        <w:rPr>
          <w:rFonts w:ascii="Times New Roman" w:eastAsia="Times New Roman" w:hAnsi="Times New Roman" w:cs="Times New Roman"/>
          <w:sz w:val="24"/>
          <w:szCs w:val="24"/>
        </w:rPr>
        <w:t>provides information about an organization's assets, liabilities, and equity at a specific point in time. It shows how much the organization owns (assets), how much it owes (liabilities), and how much is left over for the owners (equity).</w:t>
      </w:r>
    </w:p>
    <w:p w:rsidR="004A2DB0" w:rsidRDefault="00951DA9" w:rsidP="00951DA9">
      <w:pPr>
        <w:pStyle w:val="normal0"/>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Income Statement</w:t>
      </w:r>
      <w:r>
        <w:rPr>
          <w:rFonts w:ascii="Times New Roman" w:eastAsia="Times New Roman" w:hAnsi="Times New Roman" w:cs="Times New Roman"/>
          <w:sz w:val="24"/>
          <w:szCs w:val="24"/>
        </w:rPr>
        <w:t>: This statement provides information about an organization's revenue, expenses, and net income over a specific period of time, such as a month, quarter, or year. It shows how much revenue the organization generated, how much it spent to generate that reve</w:t>
      </w:r>
      <w:r>
        <w:rPr>
          <w:rFonts w:ascii="Times New Roman" w:eastAsia="Times New Roman" w:hAnsi="Times New Roman" w:cs="Times New Roman"/>
          <w:sz w:val="24"/>
          <w:szCs w:val="24"/>
        </w:rPr>
        <w:t>nue, and how much profit or loss it made during the period.</w:t>
      </w:r>
    </w:p>
    <w:p w:rsidR="004A2DB0" w:rsidRDefault="00951DA9" w:rsidP="00951DA9">
      <w:pPr>
        <w:pStyle w:val="normal0"/>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Cash Flow Statement: This statement provides information about an organization's cash inflows and outflows over a specific period of time. It shows how much cash the organization generated or use</w:t>
      </w:r>
      <w:r>
        <w:rPr>
          <w:rFonts w:ascii="Times New Roman" w:eastAsia="Times New Roman" w:hAnsi="Times New Roman" w:cs="Times New Roman"/>
          <w:sz w:val="24"/>
          <w:szCs w:val="24"/>
        </w:rPr>
        <w:t>d in its operating, investing, and financing activities.</w:t>
      </w:r>
    </w:p>
    <w:p w:rsidR="004A2DB0" w:rsidRDefault="00951DA9">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Financial statements are prepared in accordance with generally accepted accounting principles (GAAP) or International Financial Reporting Standards (IFRS) to ensure consistency and comparability acr</w:t>
      </w:r>
      <w:r>
        <w:rPr>
          <w:rFonts w:ascii="Times New Roman" w:eastAsia="Times New Roman" w:hAnsi="Times New Roman" w:cs="Times New Roman"/>
          <w:sz w:val="24"/>
          <w:szCs w:val="24"/>
        </w:rPr>
        <w:t>oss different organizations and industries.</w:t>
      </w:r>
    </w:p>
    <w:p w:rsidR="004A2DB0" w:rsidRPr="00D00877" w:rsidRDefault="00D00877">
      <w:pPr>
        <w:pStyle w:val="normal0"/>
        <w:rPr>
          <w:rFonts w:ascii="Times New Roman" w:eastAsia="Times New Roman" w:hAnsi="Times New Roman" w:cs="Times New Roman"/>
          <w:b/>
          <w:sz w:val="24"/>
          <w:szCs w:val="24"/>
        </w:rPr>
      </w:pPr>
      <w:r w:rsidRPr="00D00877">
        <w:rPr>
          <w:rFonts w:ascii="Times New Roman" w:eastAsia="Times New Roman" w:hAnsi="Times New Roman" w:cs="Times New Roman"/>
          <w:b/>
          <w:sz w:val="24"/>
          <w:szCs w:val="24"/>
        </w:rPr>
        <w:t>•V</w:t>
      </w:r>
      <w:r w:rsidR="00951DA9" w:rsidRPr="00D00877">
        <w:rPr>
          <w:rFonts w:ascii="Times New Roman" w:eastAsia="Times New Roman" w:hAnsi="Times New Roman" w:cs="Times New Roman"/>
          <w:b/>
          <w:sz w:val="24"/>
          <w:szCs w:val="24"/>
        </w:rPr>
        <w:t xml:space="preserve">arious </w:t>
      </w:r>
      <w:r w:rsidRPr="00D00877">
        <w:rPr>
          <w:rFonts w:ascii="Times New Roman" w:eastAsia="Times New Roman" w:hAnsi="Times New Roman" w:cs="Times New Roman"/>
          <w:b/>
          <w:sz w:val="24"/>
          <w:szCs w:val="24"/>
        </w:rPr>
        <w:t>Elements of Financial Statements.</w:t>
      </w:r>
    </w:p>
    <w:p w:rsidR="004A2DB0" w:rsidRDefault="00951DA9">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 various elements of financial statements are as follows:</w:t>
      </w:r>
    </w:p>
    <w:p w:rsidR="004A2DB0" w:rsidRDefault="00951DA9" w:rsidP="00951DA9">
      <w:pPr>
        <w:pStyle w:val="normal0"/>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Assets: Assets are resources controlled by an organization as a result of past events, from w</w:t>
      </w:r>
      <w:r>
        <w:rPr>
          <w:rFonts w:ascii="Times New Roman" w:eastAsia="Times New Roman" w:hAnsi="Times New Roman" w:cs="Times New Roman"/>
          <w:sz w:val="24"/>
          <w:szCs w:val="24"/>
        </w:rPr>
        <w:t>hich future economic benefits are expected to flow to the organization. Examples include cash, accounts receivable, inventory, property, plant and equipment, and investments.</w:t>
      </w:r>
    </w:p>
    <w:p w:rsidR="004A2DB0" w:rsidRDefault="00951DA9" w:rsidP="00951DA9">
      <w:pPr>
        <w:pStyle w:val="normal0"/>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Liabilities: Liabilities are obligations of an organization as a result of past events, from which an outflow of resources is expected to occur in the future. Examples include accounts payable, loans, bonds, and accrued expenses.</w:t>
      </w:r>
    </w:p>
    <w:p w:rsidR="004A2DB0" w:rsidRDefault="00951DA9" w:rsidP="00951DA9">
      <w:pPr>
        <w:pStyle w:val="normal0"/>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Equity: Equity represents</w:t>
      </w:r>
      <w:r>
        <w:rPr>
          <w:rFonts w:ascii="Times New Roman" w:eastAsia="Times New Roman" w:hAnsi="Times New Roman" w:cs="Times New Roman"/>
          <w:sz w:val="24"/>
          <w:szCs w:val="24"/>
        </w:rPr>
        <w:t xml:space="preserve"> the residual interest in the assets of an organization after deducting liabilities. Examples include common stock, retained earnings, and other reserves.</w:t>
      </w:r>
    </w:p>
    <w:p w:rsidR="004A2DB0" w:rsidRDefault="00951DA9" w:rsidP="00951DA9">
      <w:pPr>
        <w:pStyle w:val="normal0"/>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Revenues: Revenues are inflows of economic resources resulting from the sale of goods or services or</w:t>
      </w:r>
      <w:r>
        <w:rPr>
          <w:rFonts w:ascii="Times New Roman" w:eastAsia="Times New Roman" w:hAnsi="Times New Roman" w:cs="Times New Roman"/>
          <w:sz w:val="24"/>
          <w:szCs w:val="24"/>
        </w:rPr>
        <w:t xml:space="preserve"> other business activities. Examples include sales revenue, rental revenue, and interest revenue.</w:t>
      </w:r>
    </w:p>
    <w:p w:rsidR="004A2DB0" w:rsidRDefault="00951DA9" w:rsidP="00951DA9">
      <w:pPr>
        <w:pStyle w:val="normal0"/>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Expenses: Expenses are outflows of economic resources resulting from the consumption of goods or services or other business activities. Examples include cost</w:t>
      </w:r>
      <w:r>
        <w:rPr>
          <w:rFonts w:ascii="Times New Roman" w:eastAsia="Times New Roman" w:hAnsi="Times New Roman" w:cs="Times New Roman"/>
          <w:sz w:val="24"/>
          <w:szCs w:val="24"/>
        </w:rPr>
        <w:t xml:space="preserve"> of goods sold, salaries and wages, rent, and interest expense.</w:t>
      </w:r>
    </w:p>
    <w:p w:rsidR="004A2DB0" w:rsidRDefault="00951DA9" w:rsidP="00951DA9">
      <w:pPr>
        <w:pStyle w:val="normal0"/>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Gains: Gains are increases in equity resulting from transactions or events outside the normal course of business. Examples include gains on the sale of assets, foreign exchange gains, and gai</w:t>
      </w:r>
      <w:r>
        <w:rPr>
          <w:rFonts w:ascii="Times New Roman" w:eastAsia="Times New Roman" w:hAnsi="Times New Roman" w:cs="Times New Roman"/>
          <w:sz w:val="24"/>
          <w:szCs w:val="24"/>
        </w:rPr>
        <w:t>ns from extinguishment of debt.</w:t>
      </w:r>
    </w:p>
    <w:p w:rsidR="004A2DB0" w:rsidRDefault="00951DA9" w:rsidP="00951DA9">
      <w:pPr>
        <w:pStyle w:val="normal0"/>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Losses: Losses are decreases in equity resulting from transactions or events outside the normal course of business. Examples include losses on the sale of assets, foreign exchange losses, and losses from extinguishment of d</w:t>
      </w:r>
      <w:r>
        <w:rPr>
          <w:rFonts w:ascii="Times New Roman" w:eastAsia="Times New Roman" w:hAnsi="Times New Roman" w:cs="Times New Roman"/>
          <w:sz w:val="24"/>
          <w:szCs w:val="24"/>
        </w:rPr>
        <w:t>ebt.</w:t>
      </w:r>
    </w:p>
    <w:p w:rsidR="004A2DB0" w:rsidRPr="00D00877" w:rsidRDefault="00951DA9">
      <w:pPr>
        <w:pStyle w:val="normal0"/>
        <w:rPr>
          <w:rFonts w:ascii="Times New Roman" w:eastAsia="Times New Roman" w:hAnsi="Times New Roman" w:cs="Times New Roman"/>
          <w:b/>
          <w:sz w:val="24"/>
          <w:szCs w:val="24"/>
        </w:rPr>
      </w:pPr>
      <w:r>
        <w:rPr>
          <w:rFonts w:ascii="Times New Roman" w:eastAsia="Times New Roman" w:hAnsi="Times New Roman" w:cs="Times New Roman"/>
          <w:sz w:val="24"/>
          <w:szCs w:val="24"/>
        </w:rPr>
        <w:t>These elements are used in the preparation of financial statements to provide relevant and reliable information to users for decision-making purposes.</w:t>
      </w:r>
    </w:p>
    <w:p w:rsidR="004A2DB0" w:rsidRPr="00D00877" w:rsidRDefault="00951DA9">
      <w:pPr>
        <w:pStyle w:val="normal0"/>
        <w:rPr>
          <w:rFonts w:ascii="Times New Roman" w:eastAsia="Times New Roman" w:hAnsi="Times New Roman" w:cs="Times New Roman"/>
          <w:b/>
          <w:sz w:val="24"/>
          <w:szCs w:val="24"/>
        </w:rPr>
      </w:pPr>
      <w:r w:rsidRPr="00D00877">
        <w:rPr>
          <w:rFonts w:ascii="Times New Roman" w:eastAsia="Times New Roman" w:hAnsi="Times New Roman" w:cs="Times New Roman"/>
          <w:b/>
          <w:sz w:val="24"/>
          <w:szCs w:val="24"/>
        </w:rPr>
        <w:t>•</w:t>
      </w:r>
      <w:r w:rsidRPr="00D00877">
        <w:rPr>
          <w:rFonts w:ascii="Times New Roman" w:eastAsia="Times New Roman" w:hAnsi="Times New Roman" w:cs="Times New Roman"/>
          <w:b/>
          <w:sz w:val="24"/>
          <w:szCs w:val="24"/>
        </w:rPr>
        <w:tab/>
      </w:r>
      <w:r w:rsidR="00D00877" w:rsidRPr="00D00877">
        <w:rPr>
          <w:rFonts w:ascii="Times New Roman" w:eastAsia="Times New Roman" w:hAnsi="Times New Roman" w:cs="Times New Roman"/>
          <w:b/>
          <w:sz w:val="24"/>
          <w:szCs w:val="24"/>
        </w:rPr>
        <w:t>Methods of Inventory Valuation:</w:t>
      </w:r>
    </w:p>
    <w:p w:rsidR="004A2DB0" w:rsidRDefault="00951DA9">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several methods of inventory valuation</w:t>
      </w:r>
      <w:r>
        <w:rPr>
          <w:rFonts w:ascii="Times New Roman" w:eastAsia="Times New Roman" w:hAnsi="Times New Roman" w:cs="Times New Roman"/>
          <w:sz w:val="24"/>
          <w:szCs w:val="24"/>
        </w:rPr>
        <w:t xml:space="preserve"> that an organization can use. These methods are used to determine the cost of goods sold and the value of ending inventory, which are </w:t>
      </w:r>
      <w:r>
        <w:rPr>
          <w:rFonts w:ascii="Times New Roman" w:eastAsia="Times New Roman" w:hAnsi="Times New Roman" w:cs="Times New Roman"/>
          <w:sz w:val="24"/>
          <w:szCs w:val="24"/>
        </w:rPr>
        <w:lastRenderedPageBreak/>
        <w:t>important components of the income statement and balance sheet, respectively. The following are some of the most common m</w:t>
      </w:r>
      <w:r>
        <w:rPr>
          <w:rFonts w:ascii="Times New Roman" w:eastAsia="Times New Roman" w:hAnsi="Times New Roman" w:cs="Times New Roman"/>
          <w:sz w:val="24"/>
          <w:szCs w:val="24"/>
        </w:rPr>
        <w:t>ethods:</w:t>
      </w:r>
    </w:p>
    <w:p w:rsidR="004A2DB0" w:rsidRDefault="00951DA9" w:rsidP="00951DA9">
      <w:pPr>
        <w:pStyle w:val="normal0"/>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First-In, First-Out (FIFO): This method assumes that the first items purchased are the first items sold. Therefore, the cost of the oldest inventory is assigned to cost of goods sold, while the cost of the most recent inventory is assigned to endi</w:t>
      </w:r>
      <w:r>
        <w:rPr>
          <w:rFonts w:ascii="Times New Roman" w:eastAsia="Times New Roman" w:hAnsi="Times New Roman" w:cs="Times New Roman"/>
          <w:sz w:val="24"/>
          <w:szCs w:val="24"/>
        </w:rPr>
        <w:t>ng inventory.</w:t>
      </w:r>
    </w:p>
    <w:p w:rsidR="004A2DB0" w:rsidRDefault="00951DA9" w:rsidP="00951DA9">
      <w:pPr>
        <w:pStyle w:val="normal0"/>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Last-In, First-Out (LIFO): This method assumes that the last items purchased are the first items sold. Therefore, the cost of the most recent inventory is assigned to cost of goods sold, while the cost of the oldest inventory is assigned to </w:t>
      </w:r>
      <w:r>
        <w:rPr>
          <w:rFonts w:ascii="Times New Roman" w:eastAsia="Times New Roman" w:hAnsi="Times New Roman" w:cs="Times New Roman"/>
          <w:sz w:val="24"/>
          <w:szCs w:val="24"/>
        </w:rPr>
        <w:t>ending inventory.</w:t>
      </w:r>
    </w:p>
    <w:p w:rsidR="004A2DB0" w:rsidRDefault="00951DA9" w:rsidP="00951DA9">
      <w:pPr>
        <w:pStyle w:val="normal0"/>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Weighted Average Cost: This method calculates the average cost of all units in inventory and assigns this cost to both cost of goods sold and ending inventory.</w:t>
      </w:r>
    </w:p>
    <w:p w:rsidR="004A2DB0" w:rsidRDefault="00951DA9" w:rsidP="00951DA9">
      <w:pPr>
        <w:pStyle w:val="normal0"/>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Specific Identification: This method assigns the actual cost of each unit of</w:t>
      </w:r>
      <w:r>
        <w:rPr>
          <w:rFonts w:ascii="Times New Roman" w:eastAsia="Times New Roman" w:hAnsi="Times New Roman" w:cs="Times New Roman"/>
          <w:sz w:val="24"/>
          <w:szCs w:val="24"/>
        </w:rPr>
        <w:t xml:space="preserve"> inventory to cost of goods sold or ending inventory, depending on which units were sold and which units remain.</w:t>
      </w:r>
    </w:p>
    <w:p w:rsidR="004A2DB0" w:rsidRDefault="00951DA9" w:rsidP="00951DA9">
      <w:pPr>
        <w:pStyle w:val="normal0"/>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Standard Cost: This method uses predetermined costs for direct materials, direct </w:t>
      </w:r>
      <w:proofErr w:type="spellStart"/>
      <w:r>
        <w:rPr>
          <w:rFonts w:ascii="Times New Roman" w:eastAsia="Times New Roman" w:hAnsi="Times New Roman" w:cs="Times New Roman"/>
          <w:sz w:val="24"/>
          <w:szCs w:val="24"/>
        </w:rPr>
        <w:t>labor</w:t>
      </w:r>
      <w:proofErr w:type="spellEnd"/>
      <w:r>
        <w:rPr>
          <w:rFonts w:ascii="Times New Roman" w:eastAsia="Times New Roman" w:hAnsi="Times New Roman" w:cs="Times New Roman"/>
          <w:sz w:val="24"/>
          <w:szCs w:val="24"/>
        </w:rPr>
        <w:t>, and overhead to calculate the cost of goods sold and e</w:t>
      </w:r>
      <w:r>
        <w:rPr>
          <w:rFonts w:ascii="Times New Roman" w:eastAsia="Times New Roman" w:hAnsi="Times New Roman" w:cs="Times New Roman"/>
          <w:sz w:val="24"/>
          <w:szCs w:val="24"/>
        </w:rPr>
        <w:t>nding inventory. These costs are based on estimates and can be adjusted periodically.</w:t>
      </w:r>
    </w:p>
    <w:p w:rsidR="004A2DB0" w:rsidRPr="00D00877" w:rsidRDefault="00951DA9">
      <w:pPr>
        <w:pStyle w:val="normal0"/>
        <w:rPr>
          <w:rFonts w:ascii="Times New Roman" w:eastAsia="Times New Roman" w:hAnsi="Times New Roman" w:cs="Times New Roman"/>
          <w:b/>
          <w:sz w:val="24"/>
          <w:szCs w:val="24"/>
        </w:rPr>
      </w:pPr>
      <w:r>
        <w:rPr>
          <w:rFonts w:ascii="Times New Roman" w:eastAsia="Times New Roman" w:hAnsi="Times New Roman" w:cs="Times New Roman"/>
          <w:sz w:val="24"/>
          <w:szCs w:val="24"/>
        </w:rPr>
        <w:t>Each method has its advantages and disadvantages, and the method chosen can have a significant impact on the financial statements. For example, LIFO tends to result in l</w:t>
      </w:r>
      <w:r>
        <w:rPr>
          <w:rFonts w:ascii="Times New Roman" w:eastAsia="Times New Roman" w:hAnsi="Times New Roman" w:cs="Times New Roman"/>
          <w:sz w:val="24"/>
          <w:szCs w:val="24"/>
        </w:rPr>
        <w:t>ower reported income and taxes in times of rising prices, while FIFO tends to result in higher reported income and taxes in the same situation. The method chosen should be consistent with the organization's accounting policies and the requirements of the r</w:t>
      </w:r>
      <w:r>
        <w:rPr>
          <w:rFonts w:ascii="Times New Roman" w:eastAsia="Times New Roman" w:hAnsi="Times New Roman" w:cs="Times New Roman"/>
          <w:sz w:val="24"/>
          <w:szCs w:val="24"/>
        </w:rPr>
        <w:t>elevant accounting standards.</w:t>
      </w:r>
    </w:p>
    <w:p w:rsidR="004A2DB0" w:rsidRPr="00D00877" w:rsidRDefault="00951DA9">
      <w:pPr>
        <w:pStyle w:val="normal0"/>
        <w:rPr>
          <w:rFonts w:ascii="Times New Roman" w:eastAsia="Times New Roman" w:hAnsi="Times New Roman" w:cs="Times New Roman"/>
          <w:b/>
          <w:sz w:val="24"/>
          <w:szCs w:val="24"/>
        </w:rPr>
      </w:pPr>
      <w:r w:rsidRPr="00D00877">
        <w:rPr>
          <w:rFonts w:ascii="Times New Roman" w:eastAsia="Times New Roman" w:hAnsi="Times New Roman" w:cs="Times New Roman"/>
          <w:b/>
          <w:sz w:val="24"/>
          <w:szCs w:val="24"/>
        </w:rPr>
        <w:t>•</w:t>
      </w:r>
      <w:r w:rsidRPr="00D00877">
        <w:rPr>
          <w:rFonts w:ascii="Times New Roman" w:eastAsia="Times New Roman" w:hAnsi="Times New Roman" w:cs="Times New Roman"/>
          <w:b/>
          <w:sz w:val="24"/>
          <w:szCs w:val="24"/>
        </w:rPr>
        <w:tab/>
      </w:r>
      <w:r w:rsidR="00D00877" w:rsidRPr="00D00877">
        <w:rPr>
          <w:rFonts w:ascii="Times New Roman" w:eastAsia="Times New Roman" w:hAnsi="Times New Roman" w:cs="Times New Roman"/>
          <w:b/>
          <w:sz w:val="24"/>
          <w:szCs w:val="24"/>
        </w:rPr>
        <w:t>Accounting Standard 22 mean</w:t>
      </w:r>
    </w:p>
    <w:p w:rsidR="004A2DB0" w:rsidRDefault="00951DA9">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Accounting Standard (AS) 22, also known as </w:t>
      </w:r>
      <w:proofErr w:type="gramStart"/>
      <w:r>
        <w:rPr>
          <w:rFonts w:ascii="Times New Roman" w:eastAsia="Times New Roman" w:hAnsi="Times New Roman" w:cs="Times New Roman"/>
          <w:sz w:val="24"/>
          <w:szCs w:val="24"/>
        </w:rPr>
        <w:t>Accounting</w:t>
      </w:r>
      <w:proofErr w:type="gramEnd"/>
      <w:r>
        <w:rPr>
          <w:rFonts w:ascii="Times New Roman" w:eastAsia="Times New Roman" w:hAnsi="Times New Roman" w:cs="Times New Roman"/>
          <w:sz w:val="24"/>
          <w:szCs w:val="24"/>
        </w:rPr>
        <w:t xml:space="preserve"> for Taxes on Income, deals with the accounting treatment of taxes on income, which includes both current and deferred taxes. The st</w:t>
      </w:r>
      <w:r>
        <w:rPr>
          <w:rFonts w:ascii="Times New Roman" w:eastAsia="Times New Roman" w:hAnsi="Times New Roman" w:cs="Times New Roman"/>
          <w:sz w:val="24"/>
          <w:szCs w:val="24"/>
        </w:rPr>
        <w:t>andard aims to ensure consistency and comparability in the accounting treatment of taxes on income across different organizations and industries.</w:t>
      </w:r>
    </w:p>
    <w:p w:rsidR="004A2DB0" w:rsidRDefault="00951DA9">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 main provisions of AS 22 are as follows:</w:t>
      </w:r>
    </w:p>
    <w:p w:rsidR="004A2DB0" w:rsidRDefault="00951DA9">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Recognition: The standard requires an organization to recognize a tax liability or asset for all taxable or deductible temporary differences between the carrying amount of assets and liabilities in the financial statements and their tax base.</w:t>
      </w:r>
    </w:p>
    <w:p w:rsidR="004A2DB0" w:rsidRDefault="004A2DB0">
      <w:pPr>
        <w:pStyle w:val="normal0"/>
        <w:rPr>
          <w:rFonts w:ascii="Times New Roman" w:eastAsia="Times New Roman" w:hAnsi="Times New Roman" w:cs="Times New Roman"/>
          <w:sz w:val="24"/>
          <w:szCs w:val="24"/>
        </w:rPr>
      </w:pPr>
    </w:p>
    <w:p w:rsidR="004A2DB0" w:rsidRDefault="00951DA9">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Measurement:</w:t>
      </w:r>
      <w:r>
        <w:rPr>
          <w:rFonts w:ascii="Times New Roman" w:eastAsia="Times New Roman" w:hAnsi="Times New Roman" w:cs="Times New Roman"/>
          <w:sz w:val="24"/>
          <w:szCs w:val="24"/>
        </w:rPr>
        <w:t xml:space="preserve"> The standard requires an organization to measure the amount of tax liability or asset using the tax rates and laws that are expected to apply in the period when the liability is settled or the asset is realized.</w:t>
      </w:r>
    </w:p>
    <w:p w:rsidR="004A2DB0" w:rsidRDefault="00951DA9">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 The standard requires an org</w:t>
      </w:r>
      <w:r>
        <w:rPr>
          <w:rFonts w:ascii="Times New Roman" w:eastAsia="Times New Roman" w:hAnsi="Times New Roman" w:cs="Times New Roman"/>
          <w:sz w:val="24"/>
          <w:szCs w:val="24"/>
        </w:rPr>
        <w:t>anization to present current tax assets and liabilities separately from deferred tax assets and liabilities on the face of the balance sheet. It also requires an organization to disclose the nature and amount of temporary differences that give rise to defe</w:t>
      </w:r>
      <w:r>
        <w:rPr>
          <w:rFonts w:ascii="Times New Roman" w:eastAsia="Times New Roman" w:hAnsi="Times New Roman" w:cs="Times New Roman"/>
          <w:sz w:val="24"/>
          <w:szCs w:val="24"/>
        </w:rPr>
        <w:t>rred tax assets and liabilities.</w:t>
      </w:r>
    </w:p>
    <w:p w:rsidR="004A2DB0" w:rsidRDefault="00951DA9">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Disclosure: The standard requires an organization to disclose the amount of income tax expense (or income) related to continuing operations, the amount of income tax expense (or income) related to discontinued operations, and the amount of income tax expen</w:t>
      </w:r>
      <w:r>
        <w:rPr>
          <w:rFonts w:ascii="Times New Roman" w:eastAsia="Times New Roman" w:hAnsi="Times New Roman" w:cs="Times New Roman"/>
          <w:sz w:val="24"/>
          <w:szCs w:val="24"/>
        </w:rPr>
        <w:t>se (or income) related to other comprehensive income.</w:t>
      </w:r>
    </w:p>
    <w:p w:rsidR="004A2DB0" w:rsidRDefault="00951DA9">
      <w:pPr>
        <w:pStyle w:val="norm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AS 22 applies to all organizations that prepare financial statements under the Generally Accepted Accounting Principles (GAAP) in India.</w:t>
      </w:r>
      <w:proofErr w:type="gramEnd"/>
      <w:r>
        <w:rPr>
          <w:rFonts w:ascii="Times New Roman" w:eastAsia="Times New Roman" w:hAnsi="Times New Roman" w:cs="Times New Roman"/>
          <w:sz w:val="24"/>
          <w:szCs w:val="24"/>
        </w:rPr>
        <w:t xml:space="preserve"> The standard requires an organization to provide sufficient info</w:t>
      </w:r>
      <w:r>
        <w:rPr>
          <w:rFonts w:ascii="Times New Roman" w:eastAsia="Times New Roman" w:hAnsi="Times New Roman" w:cs="Times New Roman"/>
          <w:sz w:val="24"/>
          <w:szCs w:val="24"/>
        </w:rPr>
        <w:t>rmation in the notes to the financial statements to enable users to understand the nature and extent of its tax liabilities and assets.</w:t>
      </w:r>
    </w:p>
    <w:p w:rsidR="004A2DB0" w:rsidRDefault="00951DA9">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D00877" w:rsidRPr="00D00877">
        <w:rPr>
          <w:rFonts w:ascii="Times New Roman" w:eastAsia="Times New Roman" w:hAnsi="Times New Roman" w:cs="Times New Roman"/>
          <w:b/>
          <w:sz w:val="24"/>
          <w:szCs w:val="24"/>
        </w:rPr>
        <w:t>T</w:t>
      </w:r>
      <w:r w:rsidRPr="00D00877">
        <w:rPr>
          <w:rFonts w:ascii="Times New Roman" w:eastAsia="Times New Roman" w:hAnsi="Times New Roman" w:cs="Times New Roman"/>
          <w:b/>
          <w:sz w:val="24"/>
          <w:szCs w:val="24"/>
        </w:rPr>
        <w:t xml:space="preserve">angible and </w:t>
      </w:r>
      <w:r w:rsidR="00D00877">
        <w:rPr>
          <w:rFonts w:ascii="Times New Roman" w:eastAsia="Times New Roman" w:hAnsi="Times New Roman" w:cs="Times New Roman"/>
          <w:b/>
          <w:sz w:val="24"/>
          <w:szCs w:val="24"/>
        </w:rPr>
        <w:t>Intangible Assets</w:t>
      </w:r>
      <w:r>
        <w:rPr>
          <w:rFonts w:ascii="Times New Roman" w:eastAsia="Times New Roman" w:hAnsi="Times New Roman" w:cs="Times New Roman"/>
          <w:b/>
          <w:sz w:val="24"/>
          <w:szCs w:val="24"/>
        </w:rPr>
        <w:t>:</w:t>
      </w:r>
    </w:p>
    <w:p w:rsidR="004A2DB0" w:rsidRDefault="00951DA9">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Tangibl</w:t>
      </w:r>
      <w:r>
        <w:rPr>
          <w:rFonts w:ascii="Times New Roman" w:eastAsia="Times New Roman" w:hAnsi="Times New Roman" w:cs="Times New Roman"/>
          <w:sz w:val="24"/>
          <w:szCs w:val="24"/>
        </w:rPr>
        <w:t>e assets and intangible assets are two broad categories of assets that are recognized in financial accounting. The key differences between these two types of assets are as follows:</w:t>
      </w:r>
    </w:p>
    <w:p w:rsidR="004A2DB0" w:rsidRDefault="00951DA9">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Nature: Tangible assets are physical assets that can be seen and touched. Examples of tangible assets include land, buildings, machinery, and inventory. Intangible assets, on the other hand, are non-physical assets that cannot be seen or touched. Examples </w:t>
      </w:r>
      <w:r>
        <w:rPr>
          <w:rFonts w:ascii="Times New Roman" w:eastAsia="Times New Roman" w:hAnsi="Times New Roman" w:cs="Times New Roman"/>
          <w:sz w:val="24"/>
          <w:szCs w:val="24"/>
        </w:rPr>
        <w:t>of intangible assets include patents, copyrights, trademarks, goodwill, and brand recognition.</w:t>
      </w:r>
    </w:p>
    <w:p w:rsidR="004A2DB0" w:rsidRDefault="00951DA9">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Measurement: Tangible assets are measured and recorded in financial statements based on their cost, less any accumulated depreciation. Intangible assets, on the</w:t>
      </w:r>
      <w:r>
        <w:rPr>
          <w:rFonts w:ascii="Times New Roman" w:eastAsia="Times New Roman" w:hAnsi="Times New Roman" w:cs="Times New Roman"/>
          <w:sz w:val="24"/>
          <w:szCs w:val="24"/>
        </w:rPr>
        <w:t xml:space="preserve"> other hand, are measured and recorded based on their acquisition cost or fair value, less any accumulated amortization.</w:t>
      </w:r>
    </w:p>
    <w:p w:rsidR="004A2DB0" w:rsidRDefault="00951DA9">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Lifespan: Tangible assets generally have a finite lifespan and are subject to wear and tear, obsolescence, and depreciation. Intangibl</w:t>
      </w:r>
      <w:r>
        <w:rPr>
          <w:rFonts w:ascii="Times New Roman" w:eastAsia="Times New Roman" w:hAnsi="Times New Roman" w:cs="Times New Roman"/>
          <w:sz w:val="24"/>
          <w:szCs w:val="24"/>
        </w:rPr>
        <w:t>e assets, on the other hand, can have an indefinite lifespan and may not be subject to depreciation.</w:t>
      </w:r>
    </w:p>
    <w:p w:rsidR="004A2DB0" w:rsidRDefault="00951DA9">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Transferability: Tangible assets can be physically transferred or sold to another party. Intangible assets, on the other hand, are generally not transfera</w:t>
      </w:r>
      <w:r>
        <w:rPr>
          <w:rFonts w:ascii="Times New Roman" w:eastAsia="Times New Roman" w:hAnsi="Times New Roman" w:cs="Times New Roman"/>
          <w:sz w:val="24"/>
          <w:szCs w:val="24"/>
        </w:rPr>
        <w:t>ble in the same way as tangible assets. Instead, they are typically licensed or assigned to another party.</w:t>
      </w:r>
    </w:p>
    <w:p w:rsidR="004A2DB0" w:rsidRDefault="004A2DB0">
      <w:pPr>
        <w:pStyle w:val="normal0"/>
        <w:rPr>
          <w:rFonts w:ascii="Times New Roman" w:eastAsia="Times New Roman" w:hAnsi="Times New Roman" w:cs="Times New Roman"/>
          <w:sz w:val="24"/>
          <w:szCs w:val="24"/>
        </w:rPr>
      </w:pPr>
    </w:p>
    <w:p w:rsidR="004A2DB0" w:rsidRDefault="00951DA9">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Value: The value of tangible assets tends to be more stable and predictable than the value of intangible assets, which can fluctuate based on market</w:t>
      </w:r>
      <w:r>
        <w:rPr>
          <w:rFonts w:ascii="Times New Roman" w:eastAsia="Times New Roman" w:hAnsi="Times New Roman" w:cs="Times New Roman"/>
          <w:sz w:val="24"/>
          <w:szCs w:val="24"/>
        </w:rPr>
        <w:t xml:space="preserve"> conditions, competitive forces, and changes in technology.</w:t>
      </w:r>
    </w:p>
    <w:p w:rsidR="004A2DB0" w:rsidRDefault="00951DA9">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In summary, tangible assets are physical assets that can be seen and touched, while intangible assets are non-physical assets that cannot be seen or touched. The two types of assets are measured,</w:t>
      </w:r>
      <w:r>
        <w:rPr>
          <w:rFonts w:ascii="Times New Roman" w:eastAsia="Times New Roman" w:hAnsi="Times New Roman" w:cs="Times New Roman"/>
          <w:sz w:val="24"/>
          <w:szCs w:val="24"/>
        </w:rPr>
        <w:t xml:space="preserve"> recorded, and valued differently, and have different </w:t>
      </w:r>
      <w:proofErr w:type="spellStart"/>
      <w:r>
        <w:rPr>
          <w:rFonts w:ascii="Times New Roman" w:eastAsia="Times New Roman" w:hAnsi="Times New Roman" w:cs="Times New Roman"/>
          <w:sz w:val="24"/>
          <w:szCs w:val="24"/>
        </w:rPr>
        <w:t>lifespans</w:t>
      </w:r>
      <w:proofErr w:type="spellEnd"/>
      <w:r>
        <w:rPr>
          <w:rFonts w:ascii="Times New Roman" w:eastAsia="Times New Roman" w:hAnsi="Times New Roman" w:cs="Times New Roman"/>
          <w:sz w:val="24"/>
          <w:szCs w:val="24"/>
        </w:rPr>
        <w:t xml:space="preserve"> and transferability.</w:t>
      </w:r>
    </w:p>
    <w:p w:rsidR="004A2DB0" w:rsidRPr="00D00877" w:rsidRDefault="00D00877">
      <w:pPr>
        <w:pStyle w:val="normal0"/>
        <w:rPr>
          <w:rFonts w:ascii="Times New Roman" w:eastAsia="Times New Roman" w:hAnsi="Times New Roman" w:cs="Times New Roman"/>
          <w:b/>
          <w:sz w:val="24"/>
          <w:szCs w:val="24"/>
        </w:rPr>
      </w:pPr>
      <w:r w:rsidRPr="00D00877">
        <w:rPr>
          <w:rFonts w:ascii="Times New Roman" w:eastAsia="Times New Roman" w:hAnsi="Times New Roman" w:cs="Times New Roman"/>
          <w:b/>
          <w:sz w:val="24"/>
          <w:szCs w:val="24"/>
        </w:rPr>
        <w:t>M</w:t>
      </w:r>
      <w:r>
        <w:rPr>
          <w:rFonts w:ascii="Times New Roman" w:eastAsia="Times New Roman" w:hAnsi="Times New Roman" w:cs="Times New Roman"/>
          <w:b/>
          <w:sz w:val="24"/>
          <w:szCs w:val="24"/>
        </w:rPr>
        <w:t>ethods of Inventory Valuation:</w:t>
      </w:r>
    </w:p>
    <w:p w:rsidR="004A2DB0" w:rsidRDefault="00951DA9">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Inventory valuation refers to the process of assigning a value to the inventory that a company holds in order to dete</w:t>
      </w:r>
      <w:r>
        <w:rPr>
          <w:rFonts w:ascii="Times New Roman" w:eastAsia="Times New Roman" w:hAnsi="Times New Roman" w:cs="Times New Roman"/>
          <w:sz w:val="24"/>
          <w:szCs w:val="24"/>
        </w:rPr>
        <w:t>rmine the cost of goods sold (COGS) and the value of the ending inventory. There are several methods of inventory valuation, each of which has its own advantages and disadvantages.</w:t>
      </w:r>
    </w:p>
    <w:p w:rsidR="004A2DB0" w:rsidRDefault="00951DA9" w:rsidP="00D00877">
      <w:pPr>
        <w:pStyle w:val="normal0"/>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First-In, First-Out (FIFO): This method assumes that the first items purch</w:t>
      </w:r>
      <w:r>
        <w:rPr>
          <w:rFonts w:ascii="Times New Roman" w:eastAsia="Times New Roman" w:hAnsi="Times New Roman" w:cs="Times New Roman"/>
          <w:sz w:val="24"/>
          <w:szCs w:val="24"/>
        </w:rPr>
        <w:t xml:space="preserve">ased are the first items sold. Therefore, the cost of the oldest inventory is assigned to cost of goods sold, while the cost of the most recent inventory is assigned to ending inventory. FIFO tends to result in a higher ending inventory valuation and </w:t>
      </w:r>
      <w:proofErr w:type="gramStart"/>
      <w:r>
        <w:rPr>
          <w:rFonts w:ascii="Times New Roman" w:eastAsia="Times New Roman" w:hAnsi="Times New Roman" w:cs="Times New Roman"/>
          <w:sz w:val="24"/>
          <w:szCs w:val="24"/>
        </w:rPr>
        <w:t>a low</w:t>
      </w:r>
      <w:r>
        <w:rPr>
          <w:rFonts w:ascii="Times New Roman" w:eastAsia="Times New Roman" w:hAnsi="Times New Roman" w:cs="Times New Roman"/>
          <w:sz w:val="24"/>
          <w:szCs w:val="24"/>
        </w:rPr>
        <w:t>er COGS</w:t>
      </w:r>
      <w:proofErr w:type="gramEnd"/>
      <w:r>
        <w:rPr>
          <w:rFonts w:ascii="Times New Roman" w:eastAsia="Times New Roman" w:hAnsi="Times New Roman" w:cs="Times New Roman"/>
          <w:sz w:val="24"/>
          <w:szCs w:val="24"/>
        </w:rPr>
        <w:t>, which can lead to higher reported profits and higher taxes.</w:t>
      </w:r>
    </w:p>
    <w:p w:rsidR="004A2DB0" w:rsidRDefault="00951DA9" w:rsidP="00D00877">
      <w:pPr>
        <w:pStyle w:val="normal0"/>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Last-In, First-Out (LIFO): This method assumes that the last items purchased are the first items sold. Therefore, the cost of the most recent inventory is assigned to cost of goods sold,</w:t>
      </w:r>
      <w:r>
        <w:rPr>
          <w:rFonts w:ascii="Times New Roman" w:eastAsia="Times New Roman" w:hAnsi="Times New Roman" w:cs="Times New Roman"/>
          <w:sz w:val="24"/>
          <w:szCs w:val="24"/>
        </w:rPr>
        <w:t xml:space="preserve"> while the cost of the oldest inventory is assigned to ending inventory. LIFO tends to result in a lower ending inventory valuation and </w:t>
      </w:r>
      <w:proofErr w:type="gramStart"/>
      <w:r>
        <w:rPr>
          <w:rFonts w:ascii="Times New Roman" w:eastAsia="Times New Roman" w:hAnsi="Times New Roman" w:cs="Times New Roman"/>
          <w:sz w:val="24"/>
          <w:szCs w:val="24"/>
        </w:rPr>
        <w:t>a higher COGS</w:t>
      </w:r>
      <w:proofErr w:type="gramEnd"/>
      <w:r>
        <w:rPr>
          <w:rFonts w:ascii="Times New Roman" w:eastAsia="Times New Roman" w:hAnsi="Times New Roman" w:cs="Times New Roman"/>
          <w:sz w:val="24"/>
          <w:szCs w:val="24"/>
        </w:rPr>
        <w:t>, which can lead to lower reported profits and lower taxes.</w:t>
      </w:r>
    </w:p>
    <w:p w:rsidR="00D00877" w:rsidRPr="00D00877" w:rsidRDefault="00951DA9" w:rsidP="00D00877">
      <w:pPr>
        <w:pStyle w:val="normal0"/>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Weighted Average Cost: This method calculates </w:t>
      </w:r>
      <w:r>
        <w:rPr>
          <w:rFonts w:ascii="Times New Roman" w:eastAsia="Times New Roman" w:hAnsi="Times New Roman" w:cs="Times New Roman"/>
          <w:sz w:val="24"/>
          <w:szCs w:val="24"/>
        </w:rPr>
        <w:t>the average cost of all units in inventory and assigns this cost to both COGS and ending inventory. This method can smooth out fluctuations in inventory costs over time and is simple to calculate.</w:t>
      </w:r>
    </w:p>
    <w:p w:rsidR="004A2DB0" w:rsidRDefault="00951DA9" w:rsidP="00D00877">
      <w:pPr>
        <w:pStyle w:val="norm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Specific Identification: This method assigns the actual co</w:t>
      </w:r>
      <w:r>
        <w:rPr>
          <w:rFonts w:ascii="Times New Roman" w:eastAsia="Times New Roman" w:hAnsi="Times New Roman" w:cs="Times New Roman"/>
          <w:sz w:val="24"/>
          <w:szCs w:val="24"/>
        </w:rPr>
        <w:t>st of each unit of inventory to COGS or ending inventory, depending on which units were sold and which units remain. This method is most appropriate for companies that deal in unique or high-value items where each unit can be identified and tracked.</w:t>
      </w:r>
    </w:p>
    <w:p w:rsidR="004A2DB0" w:rsidRDefault="00951DA9" w:rsidP="00D00877">
      <w:pPr>
        <w:pStyle w:val="norm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Stand</w:t>
      </w:r>
      <w:r>
        <w:rPr>
          <w:rFonts w:ascii="Times New Roman" w:eastAsia="Times New Roman" w:hAnsi="Times New Roman" w:cs="Times New Roman"/>
          <w:sz w:val="24"/>
          <w:szCs w:val="24"/>
        </w:rPr>
        <w:t xml:space="preserve">ard Cost: This method uses predetermined costs for direct materials, direct </w:t>
      </w:r>
      <w:proofErr w:type="spellStart"/>
      <w:r>
        <w:rPr>
          <w:rFonts w:ascii="Times New Roman" w:eastAsia="Times New Roman" w:hAnsi="Times New Roman" w:cs="Times New Roman"/>
          <w:sz w:val="24"/>
          <w:szCs w:val="24"/>
        </w:rPr>
        <w:t>labor</w:t>
      </w:r>
      <w:proofErr w:type="spellEnd"/>
      <w:r>
        <w:rPr>
          <w:rFonts w:ascii="Times New Roman" w:eastAsia="Times New Roman" w:hAnsi="Times New Roman" w:cs="Times New Roman"/>
          <w:sz w:val="24"/>
          <w:szCs w:val="24"/>
        </w:rPr>
        <w:t>, and overhead to calculate the cost of goods sold and ending inventory. These costs are based on estimates and can be adjusted periodically. This method is useful for compani</w:t>
      </w:r>
      <w:r>
        <w:rPr>
          <w:rFonts w:ascii="Times New Roman" w:eastAsia="Times New Roman" w:hAnsi="Times New Roman" w:cs="Times New Roman"/>
          <w:sz w:val="24"/>
          <w:szCs w:val="24"/>
        </w:rPr>
        <w:t>es that have a stable production process and consistent costs.</w:t>
      </w:r>
    </w:p>
    <w:p w:rsidR="004A2DB0" w:rsidRDefault="004A2DB0">
      <w:pPr>
        <w:pStyle w:val="normal0"/>
        <w:rPr>
          <w:rFonts w:ascii="Times New Roman" w:eastAsia="Times New Roman" w:hAnsi="Times New Roman" w:cs="Times New Roman"/>
          <w:sz w:val="24"/>
          <w:szCs w:val="24"/>
        </w:rPr>
      </w:pPr>
    </w:p>
    <w:p w:rsidR="00D00877" w:rsidRPr="00D00877" w:rsidRDefault="00951DA9">
      <w:pPr>
        <w:pStyle w:val="normal0"/>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The choice of inventory valuation method can have a significant impact on a company's financial statements and tax liability. The method chosen should be consistent with the company's accounti</w:t>
      </w:r>
      <w:r>
        <w:rPr>
          <w:rFonts w:ascii="Times New Roman" w:eastAsia="Times New Roman" w:hAnsi="Times New Roman" w:cs="Times New Roman"/>
          <w:sz w:val="24"/>
          <w:szCs w:val="24"/>
        </w:rPr>
        <w:t>ng policies and the requirements of the relevant accounting standards. Companies should carefully evaluate the pros and cons of each method and select the method that is most appropriate for their business model and industry.</w:t>
      </w:r>
    </w:p>
    <w:p w:rsidR="004A2DB0" w:rsidRPr="00D00877" w:rsidRDefault="00D00877">
      <w:pPr>
        <w:pStyle w:val="normal0"/>
        <w:rPr>
          <w:rFonts w:ascii="Times New Roman" w:eastAsia="Times New Roman" w:hAnsi="Times New Roman" w:cs="Times New Roman"/>
          <w:b/>
          <w:sz w:val="24"/>
          <w:szCs w:val="24"/>
        </w:rPr>
      </w:pPr>
      <w:r w:rsidRPr="00D00877">
        <w:rPr>
          <w:rFonts w:ascii="Times New Roman" w:eastAsia="Times New Roman" w:hAnsi="Times New Roman" w:cs="Times New Roman"/>
          <w:b/>
          <w:sz w:val="24"/>
          <w:szCs w:val="24"/>
        </w:rPr>
        <w:t>P</w:t>
      </w:r>
      <w:r w:rsidR="00951DA9" w:rsidRPr="00D00877">
        <w:rPr>
          <w:rFonts w:ascii="Times New Roman" w:eastAsia="Times New Roman" w:hAnsi="Times New Roman" w:cs="Times New Roman"/>
          <w:b/>
          <w:sz w:val="24"/>
          <w:szCs w:val="24"/>
        </w:rPr>
        <w:t>rocess of</w:t>
      </w:r>
      <w:r w:rsidRPr="00D00877">
        <w:rPr>
          <w:rFonts w:ascii="Times New Roman" w:eastAsia="Times New Roman" w:hAnsi="Times New Roman" w:cs="Times New Roman"/>
          <w:b/>
          <w:sz w:val="24"/>
          <w:szCs w:val="24"/>
        </w:rPr>
        <w:t xml:space="preserve"> Accounting </w:t>
      </w:r>
      <w:proofErr w:type="gramStart"/>
      <w:r w:rsidRPr="00D00877">
        <w:rPr>
          <w:rFonts w:ascii="Times New Roman" w:eastAsia="Times New Roman" w:hAnsi="Times New Roman" w:cs="Times New Roman"/>
          <w:b/>
          <w:sz w:val="24"/>
          <w:szCs w:val="24"/>
        </w:rPr>
        <w:t>For</w:t>
      </w:r>
      <w:proofErr w:type="gramEnd"/>
      <w:r w:rsidRPr="00D00877">
        <w:rPr>
          <w:rFonts w:ascii="Times New Roman" w:eastAsia="Times New Roman" w:hAnsi="Times New Roman" w:cs="Times New Roman"/>
          <w:b/>
          <w:sz w:val="24"/>
          <w:szCs w:val="24"/>
        </w:rPr>
        <w:t xml:space="preserve"> </w:t>
      </w:r>
      <w:r w:rsidR="00951DA9" w:rsidRPr="00D00877">
        <w:rPr>
          <w:rFonts w:ascii="Times New Roman" w:eastAsia="Times New Roman" w:hAnsi="Times New Roman" w:cs="Times New Roman"/>
          <w:b/>
          <w:sz w:val="24"/>
          <w:szCs w:val="24"/>
        </w:rPr>
        <w:t>Intangible Assets AS</w:t>
      </w:r>
      <w:r w:rsidRPr="00D00877">
        <w:rPr>
          <w:rFonts w:ascii="Times New Roman" w:eastAsia="Times New Roman" w:hAnsi="Times New Roman" w:cs="Times New Roman"/>
          <w:b/>
          <w:sz w:val="24"/>
          <w:szCs w:val="24"/>
        </w:rPr>
        <w:t>-19:</w:t>
      </w:r>
    </w:p>
    <w:p w:rsidR="004A2DB0" w:rsidRDefault="00951DA9">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Accounting Standard (AS) 19, "Accounting for Leases," </w:t>
      </w:r>
      <w:proofErr w:type="gramStart"/>
      <w:r>
        <w:rPr>
          <w:rFonts w:ascii="Times New Roman" w:eastAsia="Times New Roman" w:hAnsi="Times New Roman" w:cs="Times New Roman"/>
          <w:sz w:val="24"/>
          <w:szCs w:val="24"/>
        </w:rPr>
        <w:t>provides</w:t>
      </w:r>
      <w:proofErr w:type="gramEnd"/>
      <w:r>
        <w:rPr>
          <w:rFonts w:ascii="Times New Roman" w:eastAsia="Times New Roman" w:hAnsi="Times New Roman" w:cs="Times New Roman"/>
          <w:sz w:val="24"/>
          <w:szCs w:val="24"/>
        </w:rPr>
        <w:t xml:space="preserve"> guidance on the accounting treatment of intangible assets. The following is a summary of the process of accounting for intangible assets under AS-19:</w:t>
      </w:r>
    </w:p>
    <w:p w:rsidR="004A2DB0" w:rsidRDefault="00951DA9" w:rsidP="00D00877">
      <w:pPr>
        <w:pStyle w:val="normal0"/>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Recognition: An intangible asset should be recognized in the financial statements if it meets certain criteria. The asset must be identifiable, controlled by the company, and capable of generating future economic benefits.</w:t>
      </w:r>
    </w:p>
    <w:p w:rsidR="004A2DB0" w:rsidRDefault="00951DA9" w:rsidP="00D00877">
      <w:pPr>
        <w:pStyle w:val="normal0"/>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Measurement: Intangible assets a</w:t>
      </w:r>
      <w:r>
        <w:rPr>
          <w:rFonts w:ascii="Times New Roman" w:eastAsia="Times New Roman" w:hAnsi="Times New Roman" w:cs="Times New Roman"/>
          <w:sz w:val="24"/>
          <w:szCs w:val="24"/>
        </w:rPr>
        <w:t xml:space="preserve">re generally measured at cost, which includes all directly attributable costs necessary to acquire and prepare the asset for its intended use. If the cost cannot be </w:t>
      </w:r>
    </w:p>
    <w:p w:rsidR="004A2DB0" w:rsidRDefault="00951DA9" w:rsidP="00D00877">
      <w:pPr>
        <w:pStyle w:val="normal0"/>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Amortization: Intangible ass</w:t>
      </w:r>
      <w:r>
        <w:rPr>
          <w:rFonts w:ascii="Times New Roman" w:eastAsia="Times New Roman" w:hAnsi="Times New Roman" w:cs="Times New Roman"/>
          <w:sz w:val="24"/>
          <w:szCs w:val="24"/>
        </w:rPr>
        <w:t>ets are typically subject to amortization, which is the systematic allocation of the asset's cost over its useful life. The useful life of an intangible asset should be estimated based on factors such as the expected future use of the asset and the economi</w:t>
      </w:r>
      <w:r>
        <w:rPr>
          <w:rFonts w:ascii="Times New Roman" w:eastAsia="Times New Roman" w:hAnsi="Times New Roman" w:cs="Times New Roman"/>
          <w:sz w:val="24"/>
          <w:szCs w:val="24"/>
        </w:rPr>
        <w:t>c environment in which it operates.</w:t>
      </w:r>
    </w:p>
    <w:p w:rsidR="004A2DB0" w:rsidRDefault="00951DA9" w:rsidP="00D00877">
      <w:pPr>
        <w:pStyle w:val="normal0"/>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Impairment: Intangible assets are subject to impairment testing when there is an indication that the asset may be impaired. If the carrying value of the asset exceeds its recoverable amount, an impairment loss should be</w:t>
      </w:r>
      <w:r>
        <w:rPr>
          <w:rFonts w:ascii="Times New Roman" w:eastAsia="Times New Roman" w:hAnsi="Times New Roman" w:cs="Times New Roman"/>
          <w:sz w:val="24"/>
          <w:szCs w:val="24"/>
        </w:rPr>
        <w:t xml:space="preserve"> recognized.</w:t>
      </w:r>
    </w:p>
    <w:p w:rsidR="004A2DB0" w:rsidRDefault="00951DA9" w:rsidP="00D00877">
      <w:pPr>
        <w:pStyle w:val="normal0"/>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Disclosure: The financial statements should include disclosures about the nature and carrying amount of intangible assets, including information about significant assumptions used to estimate the useful life and recoverable amount of the asse</w:t>
      </w:r>
      <w:r>
        <w:rPr>
          <w:rFonts w:ascii="Times New Roman" w:eastAsia="Times New Roman" w:hAnsi="Times New Roman" w:cs="Times New Roman"/>
          <w:sz w:val="24"/>
          <w:szCs w:val="24"/>
        </w:rPr>
        <w:t>ts.</w:t>
      </w:r>
    </w:p>
    <w:p w:rsidR="004A2DB0" w:rsidRDefault="00951DA9" w:rsidP="00D00877">
      <w:pPr>
        <w:pStyle w:val="norm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summary, AS-19 requires companies to recognize intangible assets in the financial statements if certain criteria are met, and to measure and amortize these assets over their useful lives. Companies must also conduct impairment testing and provide d</w:t>
      </w:r>
      <w:r>
        <w:rPr>
          <w:rFonts w:ascii="Times New Roman" w:eastAsia="Times New Roman" w:hAnsi="Times New Roman" w:cs="Times New Roman"/>
          <w:sz w:val="24"/>
          <w:szCs w:val="24"/>
        </w:rPr>
        <w:t>isclosures about their intangible assets in the financial statements.</w:t>
      </w:r>
    </w:p>
    <w:p w:rsidR="004A2DB0" w:rsidRPr="00D00877" w:rsidRDefault="00D00877">
      <w:pPr>
        <w:pStyle w:val="normal0"/>
        <w:rPr>
          <w:rFonts w:ascii="Times New Roman" w:eastAsia="Times New Roman" w:hAnsi="Times New Roman" w:cs="Times New Roman"/>
          <w:b/>
          <w:sz w:val="24"/>
          <w:szCs w:val="24"/>
        </w:rPr>
      </w:pPr>
      <w:r w:rsidRPr="00D00877">
        <w:rPr>
          <w:rFonts w:ascii="Times New Roman" w:eastAsia="Times New Roman" w:hAnsi="Times New Roman" w:cs="Times New Roman"/>
          <w:b/>
          <w:sz w:val="24"/>
          <w:szCs w:val="24"/>
        </w:rPr>
        <w:t>P</w:t>
      </w:r>
      <w:r w:rsidR="00951DA9" w:rsidRPr="00D00877">
        <w:rPr>
          <w:rFonts w:ascii="Times New Roman" w:eastAsia="Times New Roman" w:hAnsi="Times New Roman" w:cs="Times New Roman"/>
          <w:b/>
          <w:sz w:val="24"/>
          <w:szCs w:val="24"/>
        </w:rPr>
        <w:t>rocedure of</w:t>
      </w:r>
      <w:r>
        <w:rPr>
          <w:rFonts w:ascii="Times New Roman" w:eastAsia="Times New Roman" w:hAnsi="Times New Roman" w:cs="Times New Roman"/>
          <w:b/>
          <w:sz w:val="24"/>
          <w:szCs w:val="24"/>
        </w:rPr>
        <w:t xml:space="preserve"> Accounting </w:t>
      </w:r>
      <w:proofErr w:type="gramStart"/>
      <w:r>
        <w:rPr>
          <w:rFonts w:ascii="Times New Roman" w:eastAsia="Times New Roman" w:hAnsi="Times New Roman" w:cs="Times New Roman"/>
          <w:b/>
          <w:sz w:val="24"/>
          <w:szCs w:val="24"/>
        </w:rPr>
        <w:t>For</w:t>
      </w:r>
      <w:proofErr w:type="gramEnd"/>
      <w:r>
        <w:rPr>
          <w:rFonts w:ascii="Times New Roman" w:eastAsia="Times New Roman" w:hAnsi="Times New Roman" w:cs="Times New Roman"/>
          <w:b/>
          <w:sz w:val="24"/>
          <w:szCs w:val="24"/>
        </w:rPr>
        <w:t xml:space="preserve"> Fixed Assets:</w:t>
      </w:r>
    </w:p>
    <w:p w:rsidR="004A2DB0" w:rsidRDefault="00951DA9">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 process of accounting for fixed assets involves several steps to ensure that these assets are properly accounted for in a com</w:t>
      </w:r>
      <w:r>
        <w:rPr>
          <w:rFonts w:ascii="Times New Roman" w:eastAsia="Times New Roman" w:hAnsi="Times New Roman" w:cs="Times New Roman"/>
          <w:sz w:val="24"/>
          <w:szCs w:val="24"/>
        </w:rPr>
        <w:t>pany's financial statements. Here is a summary of the procedure:</w:t>
      </w:r>
    </w:p>
    <w:p w:rsidR="004A2DB0" w:rsidRDefault="004A2DB0">
      <w:pPr>
        <w:pStyle w:val="normal0"/>
        <w:rPr>
          <w:rFonts w:ascii="Times New Roman" w:eastAsia="Times New Roman" w:hAnsi="Times New Roman" w:cs="Times New Roman"/>
          <w:sz w:val="24"/>
          <w:szCs w:val="24"/>
        </w:rPr>
      </w:pPr>
    </w:p>
    <w:p w:rsidR="004A2DB0" w:rsidRDefault="00951DA9" w:rsidP="00D00877">
      <w:pPr>
        <w:pStyle w:val="normal0"/>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Acquisition: The first step in accounting for fixed assets is to record the acquisition of the asset. This includes the purchase price, any associated taxes, and any other costs directly rel</w:t>
      </w:r>
      <w:r>
        <w:rPr>
          <w:rFonts w:ascii="Times New Roman" w:eastAsia="Times New Roman" w:hAnsi="Times New Roman" w:cs="Times New Roman"/>
          <w:sz w:val="24"/>
          <w:szCs w:val="24"/>
        </w:rPr>
        <w:t>ated to acquiring and preparing the asset for use.</w:t>
      </w:r>
    </w:p>
    <w:p w:rsidR="004A2DB0" w:rsidRDefault="00951DA9" w:rsidP="00D00877">
      <w:pPr>
        <w:pStyle w:val="normal0"/>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Depreciation: Fixed assets are typically subject to depreciation, which is the systematic allocation of the asset's cost over its useful life. Depreciation is recorded in the accounting records and reduce</w:t>
      </w:r>
      <w:r>
        <w:rPr>
          <w:rFonts w:ascii="Times New Roman" w:eastAsia="Times New Roman" w:hAnsi="Times New Roman" w:cs="Times New Roman"/>
          <w:sz w:val="24"/>
          <w:szCs w:val="24"/>
        </w:rPr>
        <w:t>s the value of the asset over time.</w:t>
      </w:r>
    </w:p>
    <w:p w:rsidR="004A2DB0" w:rsidRDefault="00951DA9" w:rsidP="00D00877">
      <w:pPr>
        <w:pStyle w:val="normal0"/>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Impairment: Fixed assets are subject to impairment testing when there is an indication that the asset may be impaired. If the carrying value of the asset exceeds its recoverable amount, an impairment loss should be reco</w:t>
      </w:r>
      <w:r>
        <w:rPr>
          <w:rFonts w:ascii="Times New Roman" w:eastAsia="Times New Roman" w:hAnsi="Times New Roman" w:cs="Times New Roman"/>
          <w:sz w:val="24"/>
          <w:szCs w:val="24"/>
        </w:rPr>
        <w:t>gnized.</w:t>
      </w:r>
    </w:p>
    <w:p w:rsidR="004A2DB0" w:rsidRDefault="00951DA9" w:rsidP="00D00877">
      <w:pPr>
        <w:pStyle w:val="normal0"/>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Disposal: When a fixed asset is disposed of, the accounting records must reflect the sale or disposal of the asset. This includes recording any gains or losses on the sale, as well as removing the asset and its accumulated depreciation from the ac</w:t>
      </w:r>
      <w:r>
        <w:rPr>
          <w:rFonts w:ascii="Times New Roman" w:eastAsia="Times New Roman" w:hAnsi="Times New Roman" w:cs="Times New Roman"/>
          <w:sz w:val="24"/>
          <w:szCs w:val="24"/>
        </w:rPr>
        <w:t>counting records.</w:t>
      </w:r>
    </w:p>
    <w:p w:rsidR="004A2DB0" w:rsidRDefault="00951DA9" w:rsidP="00D00877">
      <w:pPr>
        <w:pStyle w:val="normal0"/>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Physical verification: Companies should conduct periodic physical verification of their fixed assets to ensure that they are still in use and in good condition. Any discrepancies between the physical count and the accounting records shou</w:t>
      </w:r>
      <w:r>
        <w:rPr>
          <w:rFonts w:ascii="Times New Roman" w:eastAsia="Times New Roman" w:hAnsi="Times New Roman" w:cs="Times New Roman"/>
          <w:sz w:val="24"/>
          <w:szCs w:val="24"/>
        </w:rPr>
        <w:t>ld be investigated and corrected.</w:t>
      </w:r>
    </w:p>
    <w:p w:rsidR="004A2DB0" w:rsidRDefault="00951DA9" w:rsidP="00D00877">
      <w:pPr>
        <w:pStyle w:val="normal0"/>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Disclosure: The financial statements should include disclosures about the nature and carrying amount of fixed assets, including information about significant assumptions used to estimate the useful life and recoverable am</w:t>
      </w:r>
      <w:r>
        <w:rPr>
          <w:rFonts w:ascii="Times New Roman" w:eastAsia="Times New Roman" w:hAnsi="Times New Roman" w:cs="Times New Roman"/>
          <w:sz w:val="24"/>
          <w:szCs w:val="24"/>
        </w:rPr>
        <w:t>ount of the assets.</w:t>
      </w:r>
    </w:p>
    <w:p w:rsidR="004A2DB0" w:rsidRPr="00D00877" w:rsidRDefault="00951DA9">
      <w:pPr>
        <w:pStyle w:val="normal0"/>
        <w:rPr>
          <w:rFonts w:ascii="Times New Roman" w:eastAsia="Times New Roman" w:hAnsi="Times New Roman" w:cs="Times New Roman"/>
          <w:b/>
          <w:sz w:val="24"/>
          <w:szCs w:val="24"/>
        </w:rPr>
      </w:pPr>
      <w:r w:rsidRPr="00D00877">
        <w:rPr>
          <w:rFonts w:ascii="Times New Roman" w:eastAsia="Times New Roman" w:hAnsi="Times New Roman" w:cs="Times New Roman"/>
          <w:b/>
          <w:sz w:val="24"/>
          <w:szCs w:val="24"/>
        </w:rPr>
        <w:t>Accounting for taxes on Income as</w:t>
      </w:r>
      <w:r w:rsidR="00D00877" w:rsidRPr="00D00877">
        <w:rPr>
          <w:rFonts w:ascii="Times New Roman" w:eastAsia="Times New Roman" w:hAnsi="Times New Roman" w:cs="Times New Roman"/>
          <w:b/>
          <w:sz w:val="24"/>
          <w:szCs w:val="24"/>
        </w:rPr>
        <w:t xml:space="preserve"> per Accounting Standard (AS</w:t>
      </w:r>
      <w:proofErr w:type="gramStart"/>
      <w:r w:rsidR="00D00877" w:rsidRPr="00D00877">
        <w:rPr>
          <w:rFonts w:ascii="Times New Roman" w:eastAsia="Times New Roman" w:hAnsi="Times New Roman" w:cs="Times New Roman"/>
          <w:b/>
          <w:sz w:val="24"/>
          <w:szCs w:val="24"/>
        </w:rPr>
        <w:t>)26</w:t>
      </w:r>
      <w:proofErr w:type="gramEnd"/>
      <w:r w:rsidR="00D00877" w:rsidRPr="00D00877">
        <w:rPr>
          <w:rFonts w:ascii="Times New Roman" w:eastAsia="Times New Roman" w:hAnsi="Times New Roman" w:cs="Times New Roman"/>
          <w:b/>
          <w:sz w:val="24"/>
          <w:szCs w:val="24"/>
        </w:rPr>
        <w:t>:</w:t>
      </w:r>
    </w:p>
    <w:p w:rsidR="004A2DB0" w:rsidRDefault="00951DA9">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Accounting Standard (AS) 26, "Accounting for Taxes on Income," </w:t>
      </w:r>
      <w:proofErr w:type="gramStart"/>
      <w:r>
        <w:rPr>
          <w:rFonts w:ascii="Times New Roman" w:eastAsia="Times New Roman" w:hAnsi="Times New Roman" w:cs="Times New Roman"/>
          <w:sz w:val="24"/>
          <w:szCs w:val="24"/>
        </w:rPr>
        <w:t>provides</w:t>
      </w:r>
      <w:proofErr w:type="gramEnd"/>
      <w:r>
        <w:rPr>
          <w:rFonts w:ascii="Times New Roman" w:eastAsia="Times New Roman" w:hAnsi="Times New Roman" w:cs="Times New Roman"/>
          <w:sz w:val="24"/>
          <w:szCs w:val="24"/>
        </w:rPr>
        <w:t xml:space="preserve"> guidance on the accounting treatment of income taxes in financial statements. The follow</w:t>
      </w:r>
      <w:r>
        <w:rPr>
          <w:rFonts w:ascii="Times New Roman" w:eastAsia="Times New Roman" w:hAnsi="Times New Roman" w:cs="Times New Roman"/>
          <w:sz w:val="24"/>
          <w:szCs w:val="24"/>
        </w:rPr>
        <w:t>ing is an explanation of how taxes on income are accounted for under AS-26:</w:t>
      </w:r>
    </w:p>
    <w:p w:rsidR="004A2DB0" w:rsidRDefault="00951DA9" w:rsidP="00D00877">
      <w:pPr>
        <w:pStyle w:val="normal0"/>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Current tax: A provision for current income taxes is recognized in the financial statements in the period to which it relates. This provision is based on the taxable income for the period and the applicable tax rate.</w:t>
      </w:r>
    </w:p>
    <w:p w:rsidR="004A2DB0" w:rsidRDefault="00951DA9" w:rsidP="00D00877">
      <w:pPr>
        <w:pStyle w:val="normal0"/>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Deferred tax: Deferred tax is recognized for temporary differences between the carrying amounts of assets and liabilities in the financial statements and their tax bases. These temporary differences arise because accounting rules and tax rules may treat ce</w:t>
      </w:r>
      <w:r>
        <w:rPr>
          <w:rFonts w:ascii="Times New Roman" w:eastAsia="Times New Roman" w:hAnsi="Times New Roman" w:cs="Times New Roman"/>
          <w:sz w:val="24"/>
          <w:szCs w:val="24"/>
        </w:rPr>
        <w:t>rtain items differently. The deferred tax is measured at the tax rates that are expected to apply when the temporary differences reverse.</w:t>
      </w:r>
    </w:p>
    <w:p w:rsidR="004A2DB0" w:rsidRDefault="00951DA9" w:rsidP="00D00877">
      <w:pPr>
        <w:pStyle w:val="normal0"/>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Recognition of deferred tax assets: Deferred tax assets are recognized when it is probable that future taxable profit</w:t>
      </w:r>
      <w:r>
        <w:rPr>
          <w:rFonts w:ascii="Times New Roman" w:eastAsia="Times New Roman" w:hAnsi="Times New Roman" w:cs="Times New Roman"/>
          <w:sz w:val="24"/>
          <w:szCs w:val="24"/>
        </w:rPr>
        <w:t>s will be available against which the deferred tax asset can be utilized.</w:t>
      </w:r>
    </w:p>
    <w:p w:rsidR="004A2DB0" w:rsidRPr="00D00877" w:rsidRDefault="00951DA9" w:rsidP="00D00877">
      <w:pPr>
        <w:pStyle w:val="normal0"/>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Recognition of deferred tax liabilities: </w:t>
      </w:r>
      <w:proofErr w:type="gramStart"/>
      <w:r>
        <w:rPr>
          <w:rFonts w:ascii="Times New Roman" w:eastAsia="Times New Roman" w:hAnsi="Times New Roman" w:cs="Times New Roman"/>
          <w:sz w:val="24"/>
          <w:szCs w:val="24"/>
        </w:rPr>
        <w:t>Deferred tax liabilities are recognized for all taxable temporary differences, except to the extent that the deferred tax liability arises f</w:t>
      </w:r>
      <w:r>
        <w:rPr>
          <w:rFonts w:ascii="Times New Roman" w:eastAsia="Times New Roman" w:hAnsi="Times New Roman" w:cs="Times New Roman"/>
          <w:sz w:val="24"/>
          <w:szCs w:val="24"/>
        </w:rPr>
        <w:t>rom the initial recognition of goodwill or from the initial recognition of an asset or liability in a transaction that is not a business combination and that affects</w:t>
      </w:r>
      <w:proofErr w:type="gramEnd"/>
      <w:r>
        <w:rPr>
          <w:rFonts w:ascii="Times New Roman" w:eastAsia="Times New Roman" w:hAnsi="Times New Roman" w:cs="Times New Roman"/>
          <w:sz w:val="24"/>
          <w:szCs w:val="24"/>
        </w:rPr>
        <w:t xml:space="preserve"> neither accounting nor taxable profit.</w:t>
      </w:r>
    </w:p>
    <w:p w:rsidR="004A2DB0" w:rsidRPr="00D00877" w:rsidRDefault="00951DA9" w:rsidP="00D00877">
      <w:pPr>
        <w:pStyle w:val="normal0"/>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 in the financial statements: Income t</w:t>
      </w:r>
      <w:r>
        <w:rPr>
          <w:rFonts w:ascii="Times New Roman" w:eastAsia="Times New Roman" w:hAnsi="Times New Roman" w:cs="Times New Roman"/>
          <w:sz w:val="24"/>
          <w:szCs w:val="24"/>
        </w:rPr>
        <w:t>ax should be presented as a separate item in the income statement, except to the extent that it relates to items that are recognized in other comprehensive income or directly in equity.</w:t>
      </w:r>
    </w:p>
    <w:p w:rsidR="004A2DB0" w:rsidRPr="00D00877" w:rsidRDefault="00951DA9" w:rsidP="00D00877">
      <w:pPr>
        <w:pStyle w:val="normal0"/>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Disclosure: The financial statements should disclose the amount of cu</w:t>
      </w:r>
      <w:r>
        <w:rPr>
          <w:rFonts w:ascii="Times New Roman" w:eastAsia="Times New Roman" w:hAnsi="Times New Roman" w:cs="Times New Roman"/>
          <w:sz w:val="24"/>
          <w:szCs w:val="24"/>
        </w:rPr>
        <w:t>rrent and deferred tax recognized in the period, the nature and amount of each type of temporary difference, the amount of unused tax losses and credits, and a narrative description of the factors that contributed to the recognition or reversal of deferred</w:t>
      </w:r>
      <w:r>
        <w:rPr>
          <w:rFonts w:ascii="Times New Roman" w:eastAsia="Times New Roman" w:hAnsi="Times New Roman" w:cs="Times New Roman"/>
          <w:sz w:val="24"/>
          <w:szCs w:val="24"/>
        </w:rPr>
        <w:t xml:space="preserve"> tax assets and liabilities.</w:t>
      </w:r>
    </w:p>
    <w:p w:rsidR="004A2DB0" w:rsidRDefault="00951DA9">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In summary, AS-26 requires companies to recognize provisions for current income taxes and deferred tax assets and liabilities based on temporary differences between accounting and tax rules. The standard also requires the sepa</w:t>
      </w:r>
      <w:r>
        <w:rPr>
          <w:rFonts w:ascii="Times New Roman" w:eastAsia="Times New Roman" w:hAnsi="Times New Roman" w:cs="Times New Roman"/>
          <w:sz w:val="24"/>
          <w:szCs w:val="24"/>
        </w:rPr>
        <w:t>rate presentation of income tax in the income statement and disclosure of relevant information in the financial statements. Proper accounting for taxes on income is important for providing transparent and reliable financial statements to investors and othe</w:t>
      </w:r>
      <w:r>
        <w:rPr>
          <w:rFonts w:ascii="Times New Roman" w:eastAsia="Times New Roman" w:hAnsi="Times New Roman" w:cs="Times New Roman"/>
          <w:sz w:val="24"/>
          <w:szCs w:val="24"/>
        </w:rPr>
        <w:t>r stakeholders</w:t>
      </w:r>
    </w:p>
    <w:p w:rsidR="004A2DB0" w:rsidRPr="00D00877" w:rsidRDefault="00D00877">
      <w:pPr>
        <w:pStyle w:val="normal0"/>
        <w:rPr>
          <w:rFonts w:ascii="Times New Roman" w:eastAsia="Times New Roman" w:hAnsi="Times New Roman" w:cs="Times New Roman"/>
          <w:b/>
          <w:sz w:val="24"/>
          <w:szCs w:val="24"/>
        </w:rPr>
      </w:pPr>
      <w:r w:rsidRPr="00D00877">
        <w:rPr>
          <w:rFonts w:ascii="Times New Roman" w:eastAsia="Times New Roman" w:hAnsi="Times New Roman" w:cs="Times New Roman"/>
          <w:b/>
          <w:sz w:val="24"/>
          <w:szCs w:val="24"/>
        </w:rPr>
        <w:t>R</w:t>
      </w:r>
      <w:r w:rsidR="00951DA9" w:rsidRPr="00D00877">
        <w:rPr>
          <w:rFonts w:ascii="Times New Roman" w:eastAsia="Times New Roman" w:hAnsi="Times New Roman" w:cs="Times New Roman"/>
          <w:b/>
          <w:sz w:val="24"/>
          <w:szCs w:val="24"/>
        </w:rPr>
        <w:t xml:space="preserve">evenues </w:t>
      </w:r>
      <w:r w:rsidRPr="00D00877">
        <w:rPr>
          <w:rFonts w:ascii="Times New Roman" w:eastAsia="Times New Roman" w:hAnsi="Times New Roman" w:cs="Times New Roman"/>
          <w:b/>
          <w:sz w:val="24"/>
          <w:szCs w:val="24"/>
        </w:rPr>
        <w:t>recognized under AS-10:</w:t>
      </w:r>
    </w:p>
    <w:p w:rsidR="004A2DB0" w:rsidRDefault="00951DA9">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Accounting Standard (AS) 10, "Accounting for Fixed Assets," </w:t>
      </w:r>
      <w:proofErr w:type="gramStart"/>
      <w:r>
        <w:rPr>
          <w:rFonts w:ascii="Times New Roman" w:eastAsia="Times New Roman" w:hAnsi="Times New Roman" w:cs="Times New Roman"/>
          <w:sz w:val="24"/>
          <w:szCs w:val="24"/>
        </w:rPr>
        <w:t>provides</w:t>
      </w:r>
      <w:proofErr w:type="gramEnd"/>
      <w:r>
        <w:rPr>
          <w:rFonts w:ascii="Times New Roman" w:eastAsia="Times New Roman" w:hAnsi="Times New Roman" w:cs="Times New Roman"/>
          <w:sz w:val="24"/>
          <w:szCs w:val="24"/>
        </w:rPr>
        <w:t xml:space="preserve"> guidance on the accounting treatment of fixed assets in financial statements. The following is an explanation of how revenues are</w:t>
      </w:r>
      <w:r>
        <w:rPr>
          <w:rFonts w:ascii="Times New Roman" w:eastAsia="Times New Roman" w:hAnsi="Times New Roman" w:cs="Times New Roman"/>
          <w:sz w:val="24"/>
          <w:szCs w:val="24"/>
        </w:rPr>
        <w:t xml:space="preserve"> recognized under AS-10:</w:t>
      </w:r>
    </w:p>
    <w:p w:rsidR="004A2DB0" w:rsidRDefault="00951DA9" w:rsidP="00D00877">
      <w:pPr>
        <w:pStyle w:val="normal0"/>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Sale of Fixed Assets: When a fixed asset is sold, revenue is recognized in the financial statements at the time of sale, which is the point at which risks and rewards associated with the ownership of the asset are transferred to t</w:t>
      </w:r>
      <w:r>
        <w:rPr>
          <w:rFonts w:ascii="Times New Roman" w:eastAsia="Times New Roman" w:hAnsi="Times New Roman" w:cs="Times New Roman"/>
          <w:sz w:val="24"/>
          <w:szCs w:val="24"/>
        </w:rPr>
        <w:t>he buyer.</w:t>
      </w:r>
    </w:p>
    <w:p w:rsidR="004A2DB0" w:rsidRDefault="00951DA9" w:rsidP="00D00877">
      <w:pPr>
        <w:pStyle w:val="normal0"/>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Hire-Purchase Agreements: If a fixed asset is sold on hire-purchase terms, the revenue from the sale is recognized over the hire-purchase period. The gross amount due is initially recorded as an asset, and the interest element is recognized as r</w:t>
      </w:r>
      <w:r>
        <w:rPr>
          <w:rFonts w:ascii="Times New Roman" w:eastAsia="Times New Roman" w:hAnsi="Times New Roman" w:cs="Times New Roman"/>
          <w:sz w:val="24"/>
          <w:szCs w:val="24"/>
        </w:rPr>
        <w:t>evenue over the period of the hire-purchase agreement.</w:t>
      </w:r>
    </w:p>
    <w:p w:rsidR="004A2DB0" w:rsidRDefault="00951DA9" w:rsidP="00D00877">
      <w:pPr>
        <w:pStyle w:val="normal0"/>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Service Contracts: Revenue from service contracts related to fixed assets is recognized in the financial statements over the period of the contract as the services are provided.</w:t>
      </w:r>
    </w:p>
    <w:p w:rsidR="004A2DB0" w:rsidRDefault="00951DA9" w:rsidP="00D00877">
      <w:pPr>
        <w:pStyle w:val="normal0"/>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Interest Income: Inte</w:t>
      </w:r>
      <w:r>
        <w:rPr>
          <w:rFonts w:ascii="Times New Roman" w:eastAsia="Times New Roman" w:hAnsi="Times New Roman" w:cs="Times New Roman"/>
          <w:sz w:val="24"/>
          <w:szCs w:val="24"/>
        </w:rPr>
        <w:t>rest income from finance leases and loans related to fixed assets is recognized over the term of the lease or loan based on the effective interest rate method.</w:t>
      </w:r>
    </w:p>
    <w:p w:rsidR="004A2DB0" w:rsidRDefault="004A2DB0">
      <w:pPr>
        <w:pStyle w:val="normal0"/>
        <w:rPr>
          <w:rFonts w:ascii="Times New Roman" w:eastAsia="Times New Roman" w:hAnsi="Times New Roman" w:cs="Times New Roman"/>
          <w:sz w:val="24"/>
          <w:szCs w:val="24"/>
        </w:rPr>
      </w:pPr>
    </w:p>
    <w:p w:rsidR="004A2DB0" w:rsidRDefault="00951DA9" w:rsidP="00D00877">
      <w:pPr>
        <w:pStyle w:val="normal0"/>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Royalties: Royalties from the use of fixed assets, such as patents or copyrights, are recognize</w:t>
      </w:r>
      <w:r>
        <w:rPr>
          <w:rFonts w:ascii="Times New Roman" w:eastAsia="Times New Roman" w:hAnsi="Times New Roman" w:cs="Times New Roman"/>
          <w:sz w:val="24"/>
          <w:szCs w:val="24"/>
        </w:rPr>
        <w:t>d as revenue over the period of the agreement.</w:t>
      </w:r>
    </w:p>
    <w:p w:rsidR="004A2DB0" w:rsidRDefault="00951DA9" w:rsidP="00D00877">
      <w:pPr>
        <w:pStyle w:val="normal0"/>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Disclosure: The financial statements should disclose the significant accounting policies adopted in determining the revenue recognition and the amounts of revenue from sale of goods, rendering of services or </w:t>
      </w:r>
      <w:r>
        <w:rPr>
          <w:rFonts w:ascii="Times New Roman" w:eastAsia="Times New Roman" w:hAnsi="Times New Roman" w:cs="Times New Roman"/>
          <w:sz w:val="24"/>
          <w:szCs w:val="24"/>
        </w:rPr>
        <w:t>from others, as appropriate, recognized during the period, net of returns and trade discounts.</w:t>
      </w:r>
    </w:p>
    <w:p w:rsidR="004A2DB0" w:rsidRDefault="00951DA9" w:rsidP="00D00877">
      <w:pPr>
        <w:pStyle w:val="norm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summary, AS-10 requires companies to recognize revenue from fixed assets in various ways based on the type of transaction. Revenue is recognized when the ris</w:t>
      </w:r>
      <w:r>
        <w:rPr>
          <w:rFonts w:ascii="Times New Roman" w:eastAsia="Times New Roman" w:hAnsi="Times New Roman" w:cs="Times New Roman"/>
          <w:sz w:val="24"/>
          <w:szCs w:val="24"/>
        </w:rPr>
        <w:t xml:space="preserve">ks and rewards associated with the ownership of the asset are transferred to the buyer. Revenue from service contracts, interest income, and royalties is recognized over the period of the contract or agreement. Proper accounting for revenue recognition is </w:t>
      </w:r>
      <w:r>
        <w:rPr>
          <w:rFonts w:ascii="Times New Roman" w:eastAsia="Times New Roman" w:hAnsi="Times New Roman" w:cs="Times New Roman"/>
          <w:sz w:val="24"/>
          <w:szCs w:val="24"/>
        </w:rPr>
        <w:t>important for providing transparent and reliable financial statements to investors and other stakeholders.</w:t>
      </w:r>
    </w:p>
    <w:p w:rsidR="00D00877" w:rsidRPr="00D00877" w:rsidRDefault="00D00877">
      <w:pPr>
        <w:pStyle w:val="normal0"/>
        <w:rPr>
          <w:rFonts w:ascii="Times New Roman" w:eastAsia="Times New Roman" w:hAnsi="Times New Roman" w:cs="Times New Roman"/>
          <w:b/>
          <w:sz w:val="24"/>
          <w:szCs w:val="24"/>
        </w:rPr>
      </w:pPr>
      <w:r w:rsidRPr="00D00877">
        <w:rPr>
          <w:rFonts w:ascii="Times New Roman" w:eastAsia="Times New Roman" w:hAnsi="Times New Roman" w:cs="Times New Roman"/>
          <w:b/>
          <w:sz w:val="24"/>
          <w:szCs w:val="24"/>
        </w:rPr>
        <w:t>V</w:t>
      </w:r>
      <w:r w:rsidR="00951DA9" w:rsidRPr="00D00877">
        <w:rPr>
          <w:rFonts w:ascii="Times New Roman" w:eastAsia="Times New Roman" w:hAnsi="Times New Roman" w:cs="Times New Roman"/>
          <w:b/>
          <w:sz w:val="24"/>
          <w:szCs w:val="24"/>
        </w:rPr>
        <w:t xml:space="preserve">arious elements of financial </w:t>
      </w:r>
      <w:r w:rsidRPr="00D00877">
        <w:rPr>
          <w:rFonts w:ascii="Times New Roman" w:eastAsia="Times New Roman" w:hAnsi="Times New Roman" w:cs="Times New Roman"/>
          <w:b/>
          <w:sz w:val="24"/>
          <w:szCs w:val="24"/>
        </w:rPr>
        <w:t>statements:</w:t>
      </w:r>
    </w:p>
    <w:p w:rsidR="004A2DB0" w:rsidRDefault="00951DA9">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Financial statements are the primary means of communicating financial information about an entity to its stakeholders. The various elements of financial statements include:</w:t>
      </w:r>
    </w:p>
    <w:p w:rsidR="004A2DB0" w:rsidRDefault="00951DA9">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Assets: Assets are resources owned or controlled by an entity as a result of past </w:t>
      </w:r>
      <w:r>
        <w:rPr>
          <w:rFonts w:ascii="Times New Roman" w:eastAsia="Times New Roman" w:hAnsi="Times New Roman" w:cs="Times New Roman"/>
          <w:sz w:val="24"/>
          <w:szCs w:val="24"/>
        </w:rPr>
        <w:t>transactions or events, and from which future economic benefits are expected to flow. Examples of assets include cash, accounts receivable, inventory, property, plant and equipment, and intangible assets.</w:t>
      </w:r>
    </w:p>
    <w:p w:rsidR="004A2DB0" w:rsidRDefault="00951DA9">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Liabilities: Liabilities are present obligations o</w:t>
      </w:r>
      <w:r>
        <w:rPr>
          <w:rFonts w:ascii="Times New Roman" w:eastAsia="Times New Roman" w:hAnsi="Times New Roman" w:cs="Times New Roman"/>
          <w:sz w:val="24"/>
          <w:szCs w:val="24"/>
        </w:rPr>
        <w:t>f an entity arising from past transactions or events, the settlement of which is expected to result in an outflow of resources embodying economic benefits. Examples of liabilities include accounts payable, notes payable, bonds payable, and accrued expenses</w:t>
      </w:r>
      <w:r>
        <w:rPr>
          <w:rFonts w:ascii="Times New Roman" w:eastAsia="Times New Roman" w:hAnsi="Times New Roman" w:cs="Times New Roman"/>
          <w:sz w:val="24"/>
          <w:szCs w:val="24"/>
        </w:rPr>
        <w:t>.</w:t>
      </w:r>
    </w:p>
    <w:p w:rsidR="004A2DB0" w:rsidRDefault="00951DA9">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Equity: Equity represents the residual interest in the assets of an entity after deducting liabilities. Equity includes contributed capital, retained earnings, and other reserves.</w:t>
      </w:r>
    </w:p>
    <w:p w:rsidR="004A2DB0" w:rsidRDefault="00951DA9">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Revenues: Revenues are inflows of economic resources resulting from the </w:t>
      </w:r>
      <w:r>
        <w:rPr>
          <w:rFonts w:ascii="Times New Roman" w:eastAsia="Times New Roman" w:hAnsi="Times New Roman" w:cs="Times New Roman"/>
          <w:sz w:val="24"/>
          <w:szCs w:val="24"/>
        </w:rPr>
        <w:t>sale of goods, the rendering of services, or the use of assets. Revenue is recognized when it is earned, and the amount can be reliably measured.</w:t>
      </w:r>
    </w:p>
    <w:p w:rsidR="004A2DB0" w:rsidRDefault="00951DA9">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Expenses: Expenses are outflows or depletions of economic resources incurred by an entity in the process of g</w:t>
      </w:r>
      <w:r>
        <w:rPr>
          <w:rFonts w:ascii="Times New Roman" w:eastAsia="Times New Roman" w:hAnsi="Times New Roman" w:cs="Times New Roman"/>
          <w:sz w:val="24"/>
          <w:szCs w:val="24"/>
        </w:rPr>
        <w:t>enerating revenue. Expenses are recognized when they are incurred, and the amount can be reliably measured.</w:t>
      </w:r>
    </w:p>
    <w:p w:rsidR="004A2DB0" w:rsidRDefault="004A2DB0">
      <w:pPr>
        <w:pStyle w:val="normal0"/>
        <w:rPr>
          <w:rFonts w:ascii="Times New Roman" w:eastAsia="Times New Roman" w:hAnsi="Times New Roman" w:cs="Times New Roman"/>
          <w:sz w:val="24"/>
          <w:szCs w:val="24"/>
        </w:rPr>
      </w:pPr>
    </w:p>
    <w:p w:rsidR="004A2DB0" w:rsidRDefault="00951DA9">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Gains and losses: Gains and losses arise from transactions or events that are outside the ordinary course of an entity's activities. Gains and loss</w:t>
      </w:r>
      <w:r>
        <w:rPr>
          <w:rFonts w:ascii="Times New Roman" w:eastAsia="Times New Roman" w:hAnsi="Times New Roman" w:cs="Times New Roman"/>
          <w:sz w:val="24"/>
          <w:szCs w:val="24"/>
        </w:rPr>
        <w:t>es are recognized when they occur and can be reliably measured.</w:t>
      </w:r>
    </w:p>
    <w:p w:rsidR="004A2DB0" w:rsidRDefault="00951DA9">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Comprehensive income: Comprehensive income includes all changes in equity during a period except those resulting from investments by owners and distributions to owners. Comprehensive income i</w:t>
      </w:r>
      <w:r>
        <w:rPr>
          <w:rFonts w:ascii="Times New Roman" w:eastAsia="Times New Roman" w:hAnsi="Times New Roman" w:cs="Times New Roman"/>
          <w:sz w:val="24"/>
          <w:szCs w:val="24"/>
        </w:rPr>
        <w:t>ncludes gains, losses, revenues, and expenses that are not recognized in the income statement but are reported in other comprehensive income.</w:t>
      </w:r>
    </w:p>
    <w:p w:rsidR="004A2DB0" w:rsidRDefault="00D00877" w:rsidP="00D00877">
      <w:pPr>
        <w:pStyle w:val="norm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951DA9">
        <w:rPr>
          <w:rFonts w:ascii="Times New Roman" w:eastAsia="Times New Roman" w:hAnsi="Times New Roman" w:cs="Times New Roman"/>
          <w:sz w:val="24"/>
          <w:szCs w:val="24"/>
        </w:rPr>
        <w:t>elements of financial statements are the building blocks of financial reporting, and they provide</w:t>
      </w:r>
      <w:r w:rsidR="00951DA9">
        <w:rPr>
          <w:rFonts w:ascii="Times New Roman" w:eastAsia="Times New Roman" w:hAnsi="Times New Roman" w:cs="Times New Roman"/>
          <w:sz w:val="24"/>
          <w:szCs w:val="24"/>
        </w:rPr>
        <w:t xml:space="preserve"> information about an entity's financial position, performance, and cash flows. Understanding these elements is essential for stakeholders to make informed decisions about investing, lending, or transacting with an entity.</w:t>
      </w:r>
    </w:p>
    <w:p w:rsidR="004A2DB0" w:rsidRPr="00D00877" w:rsidRDefault="00951DA9">
      <w:pPr>
        <w:pStyle w:val="normal0"/>
        <w:rPr>
          <w:rFonts w:ascii="Times New Roman" w:eastAsia="Times New Roman" w:hAnsi="Times New Roman" w:cs="Times New Roman"/>
          <w:b/>
          <w:sz w:val="24"/>
          <w:szCs w:val="24"/>
        </w:rPr>
      </w:pPr>
      <w:r w:rsidRPr="00D00877">
        <w:rPr>
          <w:rFonts w:ascii="Times New Roman" w:eastAsia="Times New Roman" w:hAnsi="Times New Roman" w:cs="Times New Roman"/>
          <w:b/>
          <w:sz w:val="24"/>
          <w:szCs w:val="24"/>
        </w:rPr>
        <w:t>Accounting Standard</w:t>
      </w:r>
      <w:r w:rsidR="00D00877" w:rsidRPr="00D00877">
        <w:rPr>
          <w:rFonts w:ascii="Times New Roman" w:eastAsia="Times New Roman" w:hAnsi="Times New Roman" w:cs="Times New Roman"/>
          <w:b/>
          <w:sz w:val="24"/>
          <w:szCs w:val="24"/>
        </w:rPr>
        <w:t xml:space="preserve"> 22 and 19:</w:t>
      </w:r>
    </w:p>
    <w:p w:rsidR="004A2DB0" w:rsidRDefault="00951DA9">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Accounting Standard (AS) 22 and AS 19 are both related to accounting for intangible assets, but they cover different aspects. The main differences between these two standards are as follows:</w:t>
      </w:r>
    </w:p>
    <w:p w:rsidR="004A2DB0" w:rsidRDefault="00951DA9" w:rsidP="00951DA9">
      <w:pPr>
        <w:pStyle w:val="normal0"/>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Objective: AS 22 deals with the accounting treatment</w:t>
      </w:r>
      <w:r>
        <w:rPr>
          <w:rFonts w:ascii="Times New Roman" w:eastAsia="Times New Roman" w:hAnsi="Times New Roman" w:cs="Times New Roman"/>
          <w:sz w:val="24"/>
          <w:szCs w:val="24"/>
        </w:rPr>
        <w:t xml:space="preserve"> of taxes on income, while AS 19 provides guidance on the accounting treatment of intangible assets. The objective of AS 22 is to prescribe the accounting treatment of taxes on income in the financial statements, whereas AS 19 focuses on how to recognize, </w:t>
      </w:r>
      <w:r>
        <w:rPr>
          <w:rFonts w:ascii="Times New Roman" w:eastAsia="Times New Roman" w:hAnsi="Times New Roman" w:cs="Times New Roman"/>
          <w:sz w:val="24"/>
          <w:szCs w:val="24"/>
        </w:rPr>
        <w:t>measure, and disclose intangible assets in the financial statements.</w:t>
      </w:r>
    </w:p>
    <w:p w:rsidR="004A2DB0" w:rsidRDefault="00951DA9" w:rsidP="00951DA9">
      <w:pPr>
        <w:pStyle w:val="normal0"/>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Scope: AS 22 applies to all enterprises, including companies, firms, and other entities that are liable to pay taxes on income under the Income Tax Act, while AS 19 applies to all enterp</w:t>
      </w:r>
      <w:r>
        <w:rPr>
          <w:rFonts w:ascii="Times New Roman" w:eastAsia="Times New Roman" w:hAnsi="Times New Roman" w:cs="Times New Roman"/>
          <w:sz w:val="24"/>
          <w:szCs w:val="24"/>
        </w:rPr>
        <w:t>rises that have intangible assets.</w:t>
      </w:r>
    </w:p>
    <w:p w:rsidR="004A2DB0" w:rsidRDefault="00951DA9" w:rsidP="00951DA9">
      <w:pPr>
        <w:pStyle w:val="normal0"/>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Definition of Assets: AS 19 </w:t>
      </w:r>
      <w:proofErr w:type="gramStart"/>
      <w:r>
        <w:rPr>
          <w:rFonts w:ascii="Times New Roman" w:eastAsia="Times New Roman" w:hAnsi="Times New Roman" w:cs="Times New Roman"/>
          <w:sz w:val="24"/>
          <w:szCs w:val="24"/>
        </w:rPr>
        <w:t>defines</w:t>
      </w:r>
      <w:proofErr w:type="gramEnd"/>
      <w:r>
        <w:rPr>
          <w:rFonts w:ascii="Times New Roman" w:eastAsia="Times New Roman" w:hAnsi="Times New Roman" w:cs="Times New Roman"/>
          <w:sz w:val="24"/>
          <w:szCs w:val="24"/>
        </w:rPr>
        <w:t xml:space="preserve"> an intangible asset as an identifiable non-monetary asset without physical substance, while AS 22 does not provide a definition of an asset.</w:t>
      </w:r>
    </w:p>
    <w:p w:rsidR="004A2DB0" w:rsidRDefault="00951DA9" w:rsidP="00951DA9">
      <w:pPr>
        <w:pStyle w:val="normal0"/>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Recognition: AS 19 </w:t>
      </w:r>
      <w:proofErr w:type="gramStart"/>
      <w:r>
        <w:rPr>
          <w:rFonts w:ascii="Times New Roman" w:eastAsia="Times New Roman" w:hAnsi="Times New Roman" w:cs="Times New Roman"/>
          <w:sz w:val="24"/>
          <w:szCs w:val="24"/>
        </w:rPr>
        <w:t>provides</w:t>
      </w:r>
      <w:proofErr w:type="gramEnd"/>
      <w:r>
        <w:rPr>
          <w:rFonts w:ascii="Times New Roman" w:eastAsia="Times New Roman" w:hAnsi="Times New Roman" w:cs="Times New Roman"/>
          <w:sz w:val="24"/>
          <w:szCs w:val="24"/>
        </w:rPr>
        <w:t xml:space="preserve"> guidance on th</w:t>
      </w:r>
      <w:r>
        <w:rPr>
          <w:rFonts w:ascii="Times New Roman" w:eastAsia="Times New Roman" w:hAnsi="Times New Roman" w:cs="Times New Roman"/>
          <w:sz w:val="24"/>
          <w:szCs w:val="24"/>
        </w:rPr>
        <w:t>e recognition of intangible assets, whereas AS 22 does not deal with the recognition of assets.</w:t>
      </w:r>
    </w:p>
    <w:p w:rsidR="004A2DB0" w:rsidRDefault="00951DA9" w:rsidP="00951DA9">
      <w:pPr>
        <w:pStyle w:val="normal0"/>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Measurement: AS 19 </w:t>
      </w:r>
      <w:proofErr w:type="gramStart"/>
      <w:r>
        <w:rPr>
          <w:rFonts w:ascii="Times New Roman" w:eastAsia="Times New Roman" w:hAnsi="Times New Roman" w:cs="Times New Roman"/>
          <w:sz w:val="24"/>
          <w:szCs w:val="24"/>
        </w:rPr>
        <w:t>provides</w:t>
      </w:r>
      <w:proofErr w:type="gramEnd"/>
      <w:r>
        <w:rPr>
          <w:rFonts w:ascii="Times New Roman" w:eastAsia="Times New Roman" w:hAnsi="Times New Roman" w:cs="Times New Roman"/>
          <w:sz w:val="24"/>
          <w:szCs w:val="24"/>
        </w:rPr>
        <w:t xml:space="preserve"> guidance on the measurement of intangible assets, while AS 22 provides guidance on the measurement of taxes on income.</w:t>
      </w:r>
    </w:p>
    <w:p w:rsidR="004A2DB0" w:rsidRDefault="00951DA9" w:rsidP="00951DA9">
      <w:pPr>
        <w:pStyle w:val="normal0"/>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Disclosure: AS 19 requires specific disclosures about intangible assets in the financial statements, including the useful life, amortization method, and impairment indicators, while AS 22 requires disclosures about the impact of taxes on income on the fina</w:t>
      </w:r>
      <w:r>
        <w:rPr>
          <w:rFonts w:ascii="Times New Roman" w:eastAsia="Times New Roman" w:hAnsi="Times New Roman" w:cs="Times New Roman"/>
          <w:sz w:val="24"/>
          <w:szCs w:val="24"/>
        </w:rPr>
        <w:t>ncial statements.</w:t>
      </w:r>
    </w:p>
    <w:p w:rsidR="004A2DB0" w:rsidRDefault="00951DA9" w:rsidP="00D00877">
      <w:pPr>
        <w:pStyle w:val="norm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AS 22 and AS 19 are two different accounting standards that cover different aspects of accounting. AS 22 focuses on the accounting treatment of taxes on income, while AS 19 deals with the recognition, measurement, and disclos</w:t>
      </w:r>
      <w:r>
        <w:rPr>
          <w:rFonts w:ascii="Times New Roman" w:eastAsia="Times New Roman" w:hAnsi="Times New Roman" w:cs="Times New Roman"/>
          <w:sz w:val="24"/>
          <w:szCs w:val="24"/>
        </w:rPr>
        <w:t>ure of intangible assets in the financial statements.</w:t>
      </w:r>
    </w:p>
    <w:p w:rsidR="004A2DB0" w:rsidRPr="00951DA9" w:rsidRDefault="00951DA9">
      <w:pPr>
        <w:pStyle w:val="normal0"/>
        <w:rPr>
          <w:rFonts w:ascii="Times New Roman" w:eastAsia="Times New Roman" w:hAnsi="Times New Roman" w:cs="Times New Roman"/>
          <w:b/>
          <w:sz w:val="24"/>
          <w:szCs w:val="24"/>
          <w:u w:val="single"/>
        </w:rPr>
      </w:pPr>
      <w:r w:rsidRPr="00951DA9">
        <w:rPr>
          <w:rFonts w:ascii="Times New Roman" w:eastAsia="Times New Roman" w:hAnsi="Times New Roman" w:cs="Times New Roman"/>
          <w:b/>
          <w:sz w:val="24"/>
          <w:szCs w:val="24"/>
          <w:u w:val="single"/>
        </w:rPr>
        <w:t>AS-9 vs. 10:</w:t>
      </w:r>
    </w:p>
    <w:p w:rsidR="004A2DB0" w:rsidRDefault="00951DA9">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AS-9 and AS-10 are two different accounting standards issued by the Institute of Chartered Accountants of India (ICAI) that deal with different aspects of financial ac</w:t>
      </w:r>
      <w:r>
        <w:rPr>
          <w:rFonts w:ascii="Times New Roman" w:eastAsia="Times New Roman" w:hAnsi="Times New Roman" w:cs="Times New Roman"/>
          <w:sz w:val="24"/>
          <w:szCs w:val="24"/>
        </w:rPr>
        <w:t>counting. The main differences between these two standards are as follows:</w:t>
      </w:r>
    </w:p>
    <w:p w:rsidR="004A2DB0" w:rsidRDefault="00951DA9" w:rsidP="00951DA9">
      <w:pPr>
        <w:pStyle w:val="normal0"/>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Objective: AS-9 provides guidance on the accounting treatment of revenue recognition in the financial statements, while AS-10 deals with the accounting treatment of fixed assets in</w:t>
      </w:r>
      <w:r>
        <w:rPr>
          <w:rFonts w:ascii="Times New Roman" w:eastAsia="Times New Roman" w:hAnsi="Times New Roman" w:cs="Times New Roman"/>
          <w:sz w:val="24"/>
          <w:szCs w:val="24"/>
        </w:rPr>
        <w:t xml:space="preserve"> the financial statements.</w:t>
      </w:r>
    </w:p>
    <w:p w:rsidR="004A2DB0" w:rsidRDefault="00951DA9" w:rsidP="00951DA9">
      <w:pPr>
        <w:pStyle w:val="normal0"/>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Scope: AS-9 applies to all enterprises, including companies, firms, and other entities that prepare financial statements, while AS-10 applies to all enterprises that hold fixed assets.</w:t>
      </w:r>
    </w:p>
    <w:p w:rsidR="004A2DB0" w:rsidRDefault="00951DA9" w:rsidP="00951DA9">
      <w:pPr>
        <w:pStyle w:val="normal0"/>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Definition: AS-9 defines revenue as the gr</w:t>
      </w:r>
      <w:r>
        <w:rPr>
          <w:rFonts w:ascii="Times New Roman" w:eastAsia="Times New Roman" w:hAnsi="Times New Roman" w:cs="Times New Roman"/>
          <w:sz w:val="24"/>
          <w:szCs w:val="24"/>
        </w:rPr>
        <w:t>oss inflow of cash, receivables, or other considerations arising in the course of ordinary activities, while AS-10 defines fixed assets as assets that are held for use in the production or supply of goods or services, for rental to others, or for administr</w:t>
      </w:r>
      <w:r>
        <w:rPr>
          <w:rFonts w:ascii="Times New Roman" w:eastAsia="Times New Roman" w:hAnsi="Times New Roman" w:cs="Times New Roman"/>
          <w:sz w:val="24"/>
          <w:szCs w:val="24"/>
        </w:rPr>
        <w:t>ative purposes.</w:t>
      </w:r>
    </w:p>
    <w:p w:rsidR="004A2DB0" w:rsidRDefault="00951DA9" w:rsidP="00951DA9">
      <w:pPr>
        <w:pStyle w:val="normal0"/>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Recognition: AS-9 provides guidance on the recognition of revenue, while AS-10 provides guidance on the recognition of fixed assets.</w:t>
      </w:r>
    </w:p>
    <w:p w:rsidR="004A2DB0" w:rsidRDefault="00951DA9" w:rsidP="00951DA9">
      <w:pPr>
        <w:pStyle w:val="normal0"/>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Measurement: AS-9 provides guidance on the measurement of revenue, while AS-10 provides guidance on the measurement of fixed assets.</w:t>
      </w:r>
    </w:p>
    <w:p w:rsidR="004A2DB0" w:rsidRDefault="00951DA9" w:rsidP="00951DA9">
      <w:pPr>
        <w:pStyle w:val="normal0"/>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Disclosure: AS-9 requires specific disclosures about revenue in the financial statements, including the accounting policie</w:t>
      </w:r>
      <w:r>
        <w:rPr>
          <w:rFonts w:ascii="Times New Roman" w:eastAsia="Times New Roman" w:hAnsi="Times New Roman" w:cs="Times New Roman"/>
          <w:sz w:val="24"/>
          <w:szCs w:val="24"/>
        </w:rPr>
        <w:t>s and the amount of revenue recognized, while AS-10 requires specific disclosures about fixed assets in the financial statements, including the depreciation method, the useful life of the assets, and the amount of depreciation charged.</w:t>
      </w:r>
    </w:p>
    <w:p w:rsidR="004A2DB0" w:rsidRDefault="00951DA9" w:rsidP="00951DA9">
      <w:pPr>
        <w:pStyle w:val="normal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AS-9 an</w:t>
      </w:r>
      <w:r>
        <w:rPr>
          <w:rFonts w:ascii="Times New Roman" w:eastAsia="Times New Roman" w:hAnsi="Times New Roman" w:cs="Times New Roman"/>
          <w:sz w:val="24"/>
          <w:szCs w:val="24"/>
        </w:rPr>
        <w:t>d AS-10 are two different accounting standards that deal with different aspects of financial accounting. AS-9 provides guidance on the accounting treatment of revenue recognition, while AS-10 deals with the accounting treatment of fixed assets.</w:t>
      </w:r>
    </w:p>
    <w:p w:rsidR="004A2DB0" w:rsidRPr="00951DA9" w:rsidRDefault="00951DA9">
      <w:pPr>
        <w:pStyle w:val="normal0"/>
        <w:rPr>
          <w:rFonts w:ascii="Times New Roman" w:eastAsia="Times New Roman" w:hAnsi="Times New Roman" w:cs="Times New Roman"/>
          <w:b/>
          <w:sz w:val="24"/>
          <w:szCs w:val="24"/>
        </w:rPr>
      </w:pPr>
      <w:r w:rsidRPr="00951DA9">
        <w:rPr>
          <w:rFonts w:ascii="Times New Roman" w:eastAsia="Times New Roman" w:hAnsi="Times New Roman" w:cs="Times New Roman"/>
          <w:b/>
          <w:sz w:val="24"/>
          <w:szCs w:val="24"/>
        </w:rPr>
        <w:t xml:space="preserve">LIFO and </w:t>
      </w:r>
      <w:r w:rsidRPr="00951DA9">
        <w:rPr>
          <w:rFonts w:ascii="Times New Roman" w:eastAsia="Times New Roman" w:hAnsi="Times New Roman" w:cs="Times New Roman"/>
          <w:b/>
          <w:sz w:val="24"/>
          <w:szCs w:val="24"/>
        </w:rPr>
        <w:t xml:space="preserve">FIFO Methods </w:t>
      </w:r>
      <w:proofErr w:type="gramStart"/>
      <w:r w:rsidRPr="00951DA9">
        <w:rPr>
          <w:rFonts w:ascii="Times New Roman" w:eastAsia="Times New Roman" w:hAnsi="Times New Roman" w:cs="Times New Roman"/>
          <w:b/>
          <w:sz w:val="24"/>
          <w:szCs w:val="24"/>
        </w:rPr>
        <w:t>Of</w:t>
      </w:r>
      <w:proofErr w:type="gramEnd"/>
      <w:r w:rsidRPr="00951DA9">
        <w:rPr>
          <w:rFonts w:ascii="Times New Roman" w:eastAsia="Times New Roman" w:hAnsi="Times New Roman" w:cs="Times New Roman"/>
          <w:b/>
          <w:sz w:val="24"/>
          <w:szCs w:val="24"/>
        </w:rPr>
        <w:t xml:space="preserve"> Inventory Accounting:</w:t>
      </w:r>
    </w:p>
    <w:p w:rsidR="004A2DB0" w:rsidRDefault="00951DA9">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LIFO (Last-In, First-Out) and FIFO (First-In, First-Out) are two commonly used methods of inventory accounting that are used to determine the cost of goods sold and the value of ending inventory. Here's an ov</w:t>
      </w:r>
      <w:r>
        <w:rPr>
          <w:rFonts w:ascii="Times New Roman" w:eastAsia="Times New Roman" w:hAnsi="Times New Roman" w:cs="Times New Roman"/>
          <w:sz w:val="24"/>
          <w:szCs w:val="24"/>
        </w:rPr>
        <w:t>erview of each method:</w:t>
      </w:r>
    </w:p>
    <w:p w:rsidR="004A2DB0" w:rsidRDefault="004A2DB0">
      <w:pPr>
        <w:pStyle w:val="normal0"/>
        <w:rPr>
          <w:rFonts w:ascii="Times New Roman" w:eastAsia="Times New Roman" w:hAnsi="Times New Roman" w:cs="Times New Roman"/>
          <w:sz w:val="24"/>
          <w:szCs w:val="24"/>
        </w:rPr>
      </w:pPr>
    </w:p>
    <w:p w:rsidR="004A2DB0" w:rsidRDefault="00951DA9">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LIFO (Last-In, First-Out): Under the LIFO method, the cost of goods sold is based on the cost of the most recent inventory items purchased. This means that the most recent costs are matched against revenue, resulting in a lower prof</w:t>
      </w:r>
      <w:r>
        <w:rPr>
          <w:rFonts w:ascii="Times New Roman" w:eastAsia="Times New Roman" w:hAnsi="Times New Roman" w:cs="Times New Roman"/>
          <w:sz w:val="24"/>
          <w:szCs w:val="24"/>
        </w:rPr>
        <w:t>it margin. On the other hand, the value of the ending inventory is based on the cost of the oldest inventory items, as they are assumed to remain in inventory. This means that the value of the ending inventory is based on the lower cost items, which can le</w:t>
      </w:r>
      <w:r>
        <w:rPr>
          <w:rFonts w:ascii="Times New Roman" w:eastAsia="Times New Roman" w:hAnsi="Times New Roman" w:cs="Times New Roman"/>
          <w:sz w:val="24"/>
          <w:szCs w:val="24"/>
        </w:rPr>
        <w:t>ad to a lower taxable income and lower taxes paid.</w:t>
      </w:r>
    </w:p>
    <w:p w:rsidR="004A2DB0" w:rsidRDefault="00951DA9">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FIFO (First-In, First-Out): Under the FIFO method, the cost of goods sold is based on the cost of the oldest inventory items purchased, as they are assumed to be the first items sold. This means that the </w:t>
      </w:r>
      <w:r>
        <w:rPr>
          <w:rFonts w:ascii="Times New Roman" w:eastAsia="Times New Roman" w:hAnsi="Times New Roman" w:cs="Times New Roman"/>
          <w:sz w:val="24"/>
          <w:szCs w:val="24"/>
        </w:rPr>
        <w:t>oldest costs are matched against revenue, resulting in a higher profit margin. On the other hand, the value of the ending inventory is based on the cost of the most recent inventory items purchased, as they are assumed to remain in inventory. This means th</w:t>
      </w:r>
      <w:r>
        <w:rPr>
          <w:rFonts w:ascii="Times New Roman" w:eastAsia="Times New Roman" w:hAnsi="Times New Roman" w:cs="Times New Roman"/>
          <w:sz w:val="24"/>
          <w:szCs w:val="24"/>
        </w:rPr>
        <w:t>at the value of the ending inventory is based on the higher cost items, which can lead to a higher taxable income and higher taxes paid.</w:t>
      </w:r>
    </w:p>
    <w:p w:rsidR="004A2DB0" w:rsidRDefault="00951DA9">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Overall, the choice of using LIFO or FIFO can depend on a variety of factors, such as industry practices, tax regulati</w:t>
      </w:r>
      <w:r>
        <w:rPr>
          <w:rFonts w:ascii="Times New Roman" w:eastAsia="Times New Roman" w:hAnsi="Times New Roman" w:cs="Times New Roman"/>
          <w:sz w:val="24"/>
          <w:szCs w:val="24"/>
        </w:rPr>
        <w:t>ons, and inventory management strategies. It's important to note that once a method is chosen, it must be consistently applied and disclosed in the financial statements.</w:t>
      </w:r>
    </w:p>
    <w:p w:rsidR="004A2DB0" w:rsidRPr="00951DA9" w:rsidRDefault="00951DA9">
      <w:pPr>
        <w:pStyle w:val="normal0"/>
        <w:rPr>
          <w:rFonts w:ascii="Times New Roman" w:eastAsia="Times New Roman" w:hAnsi="Times New Roman" w:cs="Times New Roman"/>
          <w:b/>
          <w:sz w:val="24"/>
          <w:szCs w:val="24"/>
        </w:rPr>
      </w:pPr>
      <w:r w:rsidRPr="00951DA9">
        <w:rPr>
          <w:rFonts w:ascii="Times New Roman" w:eastAsia="Times New Roman" w:hAnsi="Times New Roman" w:cs="Times New Roman"/>
          <w:b/>
          <w:sz w:val="24"/>
          <w:szCs w:val="24"/>
        </w:rPr>
        <w:t>A</w:t>
      </w:r>
      <w:r w:rsidRPr="00951DA9">
        <w:rPr>
          <w:rFonts w:ascii="Times New Roman" w:eastAsia="Times New Roman" w:hAnsi="Times New Roman" w:cs="Times New Roman"/>
          <w:b/>
          <w:sz w:val="24"/>
          <w:szCs w:val="24"/>
        </w:rPr>
        <w:t>ccounting for fixed, intan</w:t>
      </w:r>
      <w:r>
        <w:rPr>
          <w:rFonts w:ascii="Times New Roman" w:eastAsia="Times New Roman" w:hAnsi="Times New Roman" w:cs="Times New Roman"/>
          <w:b/>
          <w:sz w:val="24"/>
          <w:szCs w:val="24"/>
        </w:rPr>
        <w:t>gible and taxes on Income AS-26:</w:t>
      </w:r>
    </w:p>
    <w:p w:rsidR="004A2DB0" w:rsidRPr="00951DA9" w:rsidRDefault="00951DA9">
      <w:pPr>
        <w:pStyle w:val="normal0"/>
        <w:rPr>
          <w:rFonts w:ascii="Times New Roman" w:eastAsia="Times New Roman" w:hAnsi="Times New Roman" w:cs="Times New Roman"/>
          <w:b/>
          <w:sz w:val="24"/>
          <w:szCs w:val="24"/>
        </w:rPr>
      </w:pPr>
      <w:r w:rsidRPr="00951DA9">
        <w:rPr>
          <w:rFonts w:ascii="Times New Roman" w:eastAsia="Times New Roman" w:hAnsi="Times New Roman" w:cs="Times New Roman"/>
          <w:b/>
          <w:sz w:val="24"/>
          <w:szCs w:val="24"/>
        </w:rPr>
        <w:t>Accounting for Fixed Assets (AS-10):</w:t>
      </w:r>
    </w:p>
    <w:p w:rsidR="004A2DB0" w:rsidRDefault="00951DA9">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Accounting Standard (AS) 10 deals with the accounting treatment of fixed assets in the financial statements. It provides guidance on the recognition, measurement, and disclosure of fixed assets. The standard requires th</w:t>
      </w:r>
      <w:r>
        <w:rPr>
          <w:rFonts w:ascii="Times New Roman" w:eastAsia="Times New Roman" w:hAnsi="Times New Roman" w:cs="Times New Roman"/>
          <w:sz w:val="24"/>
          <w:szCs w:val="24"/>
        </w:rPr>
        <w:t>at fixed assets be recognized when they are probable to generate future economic benefits, and the cost of the asset can be reliably measured. Fixed assets should be measured at cost, which includes all costs necessary to bring the asset to its working con</w:t>
      </w:r>
      <w:r>
        <w:rPr>
          <w:rFonts w:ascii="Times New Roman" w:eastAsia="Times New Roman" w:hAnsi="Times New Roman" w:cs="Times New Roman"/>
          <w:sz w:val="24"/>
          <w:szCs w:val="24"/>
        </w:rPr>
        <w:t>dition. Depreciation should be charged on a systematic basis over the useful life of the asset. The standard also requires specific disclosures in the financial statements, such as the depreciation method, the useful life of the asset, and the amount of de</w:t>
      </w:r>
      <w:r>
        <w:rPr>
          <w:rFonts w:ascii="Times New Roman" w:eastAsia="Times New Roman" w:hAnsi="Times New Roman" w:cs="Times New Roman"/>
          <w:sz w:val="24"/>
          <w:szCs w:val="24"/>
        </w:rPr>
        <w:t>preciation charged.</w:t>
      </w:r>
    </w:p>
    <w:p w:rsidR="004A2DB0" w:rsidRPr="00951DA9" w:rsidRDefault="00951DA9">
      <w:pPr>
        <w:pStyle w:val="normal0"/>
        <w:rPr>
          <w:rFonts w:ascii="Times New Roman" w:eastAsia="Times New Roman" w:hAnsi="Times New Roman" w:cs="Times New Roman"/>
          <w:b/>
          <w:sz w:val="24"/>
          <w:szCs w:val="24"/>
        </w:rPr>
      </w:pPr>
      <w:r w:rsidRPr="00951DA9">
        <w:rPr>
          <w:rFonts w:ascii="Times New Roman" w:eastAsia="Times New Roman" w:hAnsi="Times New Roman" w:cs="Times New Roman"/>
          <w:b/>
          <w:sz w:val="24"/>
          <w:szCs w:val="24"/>
        </w:rPr>
        <w:t>Accounting for Intangible Assets (AS-26):</w:t>
      </w:r>
    </w:p>
    <w:p w:rsidR="004A2DB0" w:rsidRDefault="00951DA9">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AS-26 deals with the accounting treatment of intangible assets in the financial statements. Intangible assets are non-physical assets that lack physical substance but have value. The standard p</w:t>
      </w:r>
      <w:r>
        <w:rPr>
          <w:rFonts w:ascii="Times New Roman" w:eastAsia="Times New Roman" w:hAnsi="Times New Roman" w:cs="Times New Roman"/>
          <w:sz w:val="24"/>
          <w:szCs w:val="24"/>
        </w:rPr>
        <w:t>rovides guidance on the recognition, measurement, and disclosure of intangible assets. Intangible assets should be recognized when they are probable to generate future economic benefits, and the cost of the asset can be reliably measured. Intangible assets</w:t>
      </w:r>
      <w:r>
        <w:rPr>
          <w:rFonts w:ascii="Times New Roman" w:eastAsia="Times New Roman" w:hAnsi="Times New Roman" w:cs="Times New Roman"/>
          <w:sz w:val="24"/>
          <w:szCs w:val="24"/>
        </w:rPr>
        <w:t xml:space="preserve"> should be measured at cost, which includes all costs necessary to bring the asset to its working condition. Amortization should be charged on a systematic basis over the useful life of the asset. The standard also requires specific disclosures in the fina</w:t>
      </w:r>
      <w:r>
        <w:rPr>
          <w:rFonts w:ascii="Times New Roman" w:eastAsia="Times New Roman" w:hAnsi="Times New Roman" w:cs="Times New Roman"/>
          <w:sz w:val="24"/>
          <w:szCs w:val="24"/>
        </w:rPr>
        <w:t>ncial statements, such as the amortization method, the useful life of the asset, and the amount of amortization charged.</w:t>
      </w:r>
    </w:p>
    <w:p w:rsidR="004A2DB0" w:rsidRDefault="004A2DB0">
      <w:pPr>
        <w:pStyle w:val="normal0"/>
        <w:rPr>
          <w:rFonts w:ascii="Times New Roman" w:eastAsia="Times New Roman" w:hAnsi="Times New Roman" w:cs="Times New Roman"/>
          <w:sz w:val="24"/>
          <w:szCs w:val="24"/>
        </w:rPr>
      </w:pPr>
    </w:p>
    <w:p w:rsidR="004A2DB0" w:rsidRDefault="00951DA9">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Accounting for Taxes on Income (AS-26):</w:t>
      </w:r>
    </w:p>
    <w:p w:rsidR="004A2DB0" w:rsidRDefault="00951DA9">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AS-26 deals with the accounting treatment of taxes on income in the financial statements. The </w:t>
      </w:r>
      <w:r>
        <w:rPr>
          <w:rFonts w:ascii="Times New Roman" w:eastAsia="Times New Roman" w:hAnsi="Times New Roman" w:cs="Times New Roman"/>
          <w:sz w:val="24"/>
          <w:szCs w:val="24"/>
        </w:rPr>
        <w:t>standard provides guidance on the recognition, measurement, and disclosure of taxes on income. The standard requires that income tax expense should be recognized in the period in which it is incurred, based on the principles of accrual accounting. The amou</w:t>
      </w:r>
      <w:r>
        <w:rPr>
          <w:rFonts w:ascii="Times New Roman" w:eastAsia="Times New Roman" w:hAnsi="Times New Roman" w:cs="Times New Roman"/>
          <w:sz w:val="24"/>
          <w:szCs w:val="24"/>
        </w:rPr>
        <w:t>nt of income tax expense should be based on the tax laws and rates that have been enacted or substantively enacted at the end of the reporting period. The standard also requires specific disclosures in the financial statements, such as the current and defe</w:t>
      </w:r>
      <w:r>
        <w:rPr>
          <w:rFonts w:ascii="Times New Roman" w:eastAsia="Times New Roman" w:hAnsi="Times New Roman" w:cs="Times New Roman"/>
          <w:sz w:val="24"/>
          <w:szCs w:val="24"/>
        </w:rPr>
        <w:t>rred tax expenses and the amounts of unrecognized deferred tax assets and liabilities.</w:t>
      </w:r>
    </w:p>
    <w:p w:rsidR="004A2DB0" w:rsidRDefault="004A2DB0">
      <w:pPr>
        <w:pStyle w:val="normal0"/>
        <w:rPr>
          <w:rFonts w:ascii="Times New Roman" w:eastAsia="Times New Roman" w:hAnsi="Times New Roman" w:cs="Times New Roman"/>
          <w:sz w:val="24"/>
          <w:szCs w:val="24"/>
        </w:rPr>
      </w:pPr>
    </w:p>
    <w:p w:rsidR="004A2DB0" w:rsidRDefault="00951DA9">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In summary, AS-10, AS-26, and AS-26 deal with the accounting treatment of fixed assets, intangible assets, and taxes on income, respectively. These accounting standards</w:t>
      </w:r>
      <w:r>
        <w:rPr>
          <w:rFonts w:ascii="Times New Roman" w:eastAsia="Times New Roman" w:hAnsi="Times New Roman" w:cs="Times New Roman"/>
          <w:sz w:val="24"/>
          <w:szCs w:val="24"/>
        </w:rPr>
        <w:t xml:space="preserve"> provide guidance on the recognition, measurement, and disclosure of these items in the financial statements, and help ensure that the financial statements provide useful and reliable information to users.</w:t>
      </w:r>
    </w:p>
    <w:sectPr w:rsidR="004A2DB0" w:rsidSect="004A2DB0">
      <w:pgSz w:w="12240" w:h="15840"/>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502D4"/>
    <w:multiLevelType w:val="hybridMultilevel"/>
    <w:tmpl w:val="5EB0F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9713F"/>
    <w:multiLevelType w:val="hybridMultilevel"/>
    <w:tmpl w:val="84286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443A2"/>
    <w:multiLevelType w:val="hybridMultilevel"/>
    <w:tmpl w:val="BC1AD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F77B7"/>
    <w:multiLevelType w:val="hybridMultilevel"/>
    <w:tmpl w:val="C9008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677E68"/>
    <w:multiLevelType w:val="hybridMultilevel"/>
    <w:tmpl w:val="738E9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AA0BDC"/>
    <w:multiLevelType w:val="hybridMultilevel"/>
    <w:tmpl w:val="4AAC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0F3A8E"/>
    <w:multiLevelType w:val="hybridMultilevel"/>
    <w:tmpl w:val="0D722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950ED1"/>
    <w:multiLevelType w:val="hybridMultilevel"/>
    <w:tmpl w:val="265C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2469C5"/>
    <w:multiLevelType w:val="hybridMultilevel"/>
    <w:tmpl w:val="EC76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D964E6"/>
    <w:multiLevelType w:val="hybridMultilevel"/>
    <w:tmpl w:val="151AC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E130A6"/>
    <w:multiLevelType w:val="hybridMultilevel"/>
    <w:tmpl w:val="1AE65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9"/>
  </w:num>
  <w:num w:numId="5">
    <w:abstractNumId w:val="5"/>
  </w:num>
  <w:num w:numId="6">
    <w:abstractNumId w:val="10"/>
  </w:num>
  <w:num w:numId="7">
    <w:abstractNumId w:val="0"/>
  </w:num>
  <w:num w:numId="8">
    <w:abstractNumId w:val="6"/>
  </w:num>
  <w:num w:numId="9">
    <w:abstractNumId w:val="2"/>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2DB0"/>
    <w:rsid w:val="004A2DB0"/>
    <w:rsid w:val="00951DA9"/>
    <w:rsid w:val="00D008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A2DB0"/>
    <w:pPr>
      <w:keepNext/>
      <w:keepLines/>
      <w:spacing w:before="480" w:after="120"/>
      <w:outlineLvl w:val="0"/>
    </w:pPr>
    <w:rPr>
      <w:b/>
      <w:sz w:val="48"/>
      <w:szCs w:val="48"/>
    </w:rPr>
  </w:style>
  <w:style w:type="paragraph" w:styleId="Heading2">
    <w:name w:val="heading 2"/>
    <w:basedOn w:val="normal0"/>
    <w:next w:val="normal0"/>
    <w:rsid w:val="004A2DB0"/>
    <w:pPr>
      <w:keepNext/>
      <w:keepLines/>
      <w:spacing w:before="360" w:after="80"/>
      <w:outlineLvl w:val="1"/>
    </w:pPr>
    <w:rPr>
      <w:b/>
      <w:sz w:val="36"/>
      <w:szCs w:val="36"/>
    </w:rPr>
  </w:style>
  <w:style w:type="paragraph" w:styleId="Heading3">
    <w:name w:val="heading 3"/>
    <w:basedOn w:val="normal0"/>
    <w:next w:val="normal0"/>
    <w:rsid w:val="004A2DB0"/>
    <w:pPr>
      <w:keepNext/>
      <w:keepLines/>
      <w:spacing w:before="280" w:after="80"/>
      <w:outlineLvl w:val="2"/>
    </w:pPr>
    <w:rPr>
      <w:b/>
      <w:sz w:val="28"/>
      <w:szCs w:val="28"/>
    </w:rPr>
  </w:style>
  <w:style w:type="paragraph" w:styleId="Heading4">
    <w:name w:val="heading 4"/>
    <w:basedOn w:val="normal0"/>
    <w:next w:val="normal0"/>
    <w:rsid w:val="004A2DB0"/>
    <w:pPr>
      <w:keepNext/>
      <w:keepLines/>
      <w:spacing w:before="240" w:after="40"/>
      <w:outlineLvl w:val="3"/>
    </w:pPr>
    <w:rPr>
      <w:b/>
      <w:sz w:val="24"/>
      <w:szCs w:val="24"/>
    </w:rPr>
  </w:style>
  <w:style w:type="paragraph" w:styleId="Heading5">
    <w:name w:val="heading 5"/>
    <w:basedOn w:val="normal0"/>
    <w:next w:val="normal0"/>
    <w:rsid w:val="004A2DB0"/>
    <w:pPr>
      <w:keepNext/>
      <w:keepLines/>
      <w:spacing w:before="220" w:after="40"/>
      <w:outlineLvl w:val="4"/>
    </w:pPr>
    <w:rPr>
      <w:b/>
    </w:rPr>
  </w:style>
  <w:style w:type="paragraph" w:styleId="Heading6">
    <w:name w:val="heading 6"/>
    <w:basedOn w:val="normal0"/>
    <w:next w:val="normal0"/>
    <w:rsid w:val="004A2DB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A2DB0"/>
  </w:style>
  <w:style w:type="paragraph" w:styleId="Title">
    <w:name w:val="Title"/>
    <w:basedOn w:val="normal0"/>
    <w:next w:val="normal0"/>
    <w:rsid w:val="004A2DB0"/>
    <w:pPr>
      <w:keepNext/>
      <w:keepLines/>
      <w:spacing w:before="480" w:after="120"/>
    </w:pPr>
    <w:rPr>
      <w:b/>
      <w:sz w:val="72"/>
      <w:szCs w:val="72"/>
    </w:rPr>
  </w:style>
  <w:style w:type="paragraph" w:styleId="Subtitle">
    <w:name w:val="Subtitle"/>
    <w:basedOn w:val="normal0"/>
    <w:next w:val="normal0"/>
    <w:rsid w:val="004A2DB0"/>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4639</Words>
  <Characters>26443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Meenakshi</cp:lastModifiedBy>
  <cp:revision>2</cp:revision>
  <dcterms:created xsi:type="dcterms:W3CDTF">2023-03-31T08:41:00Z</dcterms:created>
  <dcterms:modified xsi:type="dcterms:W3CDTF">2023-03-31T08:55:00Z</dcterms:modified>
</cp:coreProperties>
</file>